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FB187" w14:textId="2CB8F819" w:rsidR="004D470E" w:rsidRPr="00797FCC" w:rsidRDefault="0083187B" w:rsidP="000C2BDD">
      <w:pPr>
        <w:pStyle w:val="Ttulo1"/>
        <w:spacing w:line="276" w:lineRule="auto"/>
        <w:jc w:val="center"/>
        <w:rPr>
          <w:color w:val="FF0000"/>
        </w:rPr>
      </w:pPr>
      <w:r w:rsidRPr="00797FCC">
        <w:rPr>
          <w:color w:val="FF0000"/>
        </w:rPr>
        <w:t xml:space="preserve">CASO PRÁCTICO </w:t>
      </w:r>
      <w:r w:rsidR="00684B0A" w:rsidRPr="00797FCC">
        <w:rPr>
          <w:color w:val="FF0000"/>
        </w:rPr>
        <w:t>1</w:t>
      </w:r>
    </w:p>
    <w:p w14:paraId="75339AC8" w14:textId="77777777" w:rsidR="0083187B" w:rsidRPr="00797FCC" w:rsidRDefault="0083187B" w:rsidP="000C2BDD">
      <w:pPr>
        <w:spacing w:line="276" w:lineRule="auto"/>
        <w:rPr>
          <w:color w:val="FF0000"/>
        </w:rPr>
      </w:pPr>
    </w:p>
    <w:p w14:paraId="5C7426D3" w14:textId="7D708BCB" w:rsidR="0083187B" w:rsidRPr="00797FCC" w:rsidRDefault="00684B0A" w:rsidP="000C2BDD">
      <w:pPr>
        <w:spacing w:line="276" w:lineRule="auto"/>
        <w:jc w:val="center"/>
        <w:rPr>
          <w:b/>
          <w:bCs/>
          <w:color w:val="FF0000"/>
        </w:rPr>
      </w:pPr>
      <w:r w:rsidRPr="00797FCC">
        <w:rPr>
          <w:b/>
          <w:bCs/>
          <w:color w:val="FF0000"/>
        </w:rPr>
        <w:t>OPTIMIZACIÓN DIGITAL EN LA EMPRESA</w:t>
      </w:r>
    </w:p>
    <w:p w14:paraId="29273037" w14:textId="77777777" w:rsidR="00752B53" w:rsidRPr="00797FCC" w:rsidRDefault="00752B53" w:rsidP="000C2BDD">
      <w:pPr>
        <w:spacing w:line="276" w:lineRule="auto"/>
        <w:rPr>
          <w:color w:val="FF0000"/>
        </w:rPr>
      </w:pPr>
    </w:p>
    <w:p w14:paraId="1C2D51BF" w14:textId="2D19C4B6" w:rsidR="00752B53" w:rsidRPr="00797FCC" w:rsidRDefault="00CA1FB7" w:rsidP="000C2BDD">
      <w:pPr>
        <w:pStyle w:val="Ttulo2"/>
        <w:spacing w:line="276" w:lineRule="auto"/>
        <w:rPr>
          <w:color w:val="FF0000"/>
        </w:rPr>
      </w:pPr>
      <w:r w:rsidRPr="00797FCC">
        <w:rPr>
          <w:color w:val="FF0000"/>
        </w:rPr>
        <w:t>Contexto</w:t>
      </w:r>
    </w:p>
    <w:p w14:paraId="3FC44B36" w14:textId="77777777" w:rsidR="007E029F" w:rsidRPr="00797FCC" w:rsidRDefault="007E029F" w:rsidP="000C2BDD">
      <w:pPr>
        <w:spacing w:line="276" w:lineRule="auto"/>
        <w:rPr>
          <w:color w:val="FF0000"/>
          <w:szCs w:val="24"/>
        </w:rPr>
      </w:pPr>
    </w:p>
    <w:p w14:paraId="579992C8" w14:textId="5F24DFAC" w:rsidR="008F1A42" w:rsidRPr="00797FCC" w:rsidRDefault="008F1A42" w:rsidP="000C2BDD">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797FCC">
        <w:rPr>
          <w:rFonts w:asciiTheme="minorHAnsi" w:hAnsiTheme="minorHAnsi" w:cstheme="minorHAnsi"/>
          <w:color w:val="FF0000"/>
        </w:rPr>
        <w:t>Clara trabaja en una empresa que ha decidido emprender un ambicioso proceso de transformación digital para mejorar su competitividad en un mercado cada vez más globalizado y dinámico. La dirección ha encomendado a Clara la tarea de analizar e identificar las Tecnologías Habilitadoras Digitales (THD) más adecuadas para implementar en distintas áreas de la empresa, con el propósito de optimizar la producción, mejorar la eficiencia operativa y reducir los tiempos de inactividad.</w:t>
      </w:r>
    </w:p>
    <w:p w14:paraId="00FEBE43" w14:textId="77777777" w:rsidR="00E95002" w:rsidRPr="00797FCC" w:rsidRDefault="00E95002" w:rsidP="000C2BDD">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340064C6" w14:textId="74B70097" w:rsidR="00916E07" w:rsidRPr="00797FCC" w:rsidRDefault="008F1A42" w:rsidP="000C2BDD">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797FCC">
        <w:rPr>
          <w:rFonts w:asciiTheme="minorHAnsi" w:hAnsiTheme="minorHAnsi" w:cstheme="minorHAnsi"/>
          <w:color w:val="FF0000"/>
        </w:rPr>
        <w:t>Además, el equipo directivo le ha pedido a Clara que evalúe cómo estas tecnologías no solo mejorarán la eficiencia interna, sino también cómo podrán generar nuevas oportunidades de negocio. Clara debe considerar cómo la adopción de estas tecnologías podría facilitar el acceso a estos nuevos mercados, permitiendo a la empresa competir con mayor eficacia y ofrecer valor añadido a sus clientes.</w:t>
      </w:r>
    </w:p>
    <w:p w14:paraId="7E8DAF37" w14:textId="690E8A5F" w:rsidR="007E029F" w:rsidRPr="00797FCC" w:rsidRDefault="007E029F" w:rsidP="000C2BDD">
      <w:pPr>
        <w:spacing w:line="276" w:lineRule="auto"/>
        <w:rPr>
          <w:color w:val="FF0000"/>
          <w:szCs w:val="24"/>
        </w:rPr>
      </w:pPr>
    </w:p>
    <w:p w14:paraId="6D12A90F" w14:textId="7D292CC1" w:rsidR="007E029F" w:rsidRPr="00797FCC" w:rsidRDefault="00483967" w:rsidP="000C2BDD">
      <w:pPr>
        <w:pStyle w:val="Ttulo2"/>
        <w:spacing w:line="276" w:lineRule="auto"/>
        <w:rPr>
          <w:color w:val="FF0000"/>
        </w:rPr>
      </w:pPr>
      <w:r w:rsidRPr="00797FCC">
        <w:rPr>
          <w:color w:val="FF0000"/>
        </w:rPr>
        <w:t xml:space="preserve">Cuestiones </w:t>
      </w:r>
      <w:r w:rsidR="008F7058" w:rsidRPr="00797FCC">
        <w:rPr>
          <w:color w:val="FF0000"/>
        </w:rPr>
        <w:t xml:space="preserve">a resolver </w:t>
      </w:r>
    </w:p>
    <w:p w14:paraId="183DAC71" w14:textId="77777777" w:rsidR="007E029F" w:rsidRPr="00797FCC" w:rsidRDefault="007E029F" w:rsidP="000C2BDD">
      <w:pPr>
        <w:spacing w:line="276" w:lineRule="auto"/>
        <w:rPr>
          <w:color w:val="FF0000"/>
          <w:szCs w:val="24"/>
        </w:rPr>
      </w:pPr>
    </w:p>
    <w:p w14:paraId="179FF13D" w14:textId="77777777" w:rsidR="00684B0A" w:rsidRPr="00797FCC" w:rsidRDefault="00684B0A" w:rsidP="000C2BDD">
      <w:pPr>
        <w:pStyle w:val="NormalWeb"/>
        <w:numPr>
          <w:ilvl w:val="0"/>
          <w:numId w:val="4"/>
        </w:numPr>
        <w:shd w:val="clear" w:color="auto" w:fill="FFFFFF"/>
        <w:spacing w:before="0" w:beforeAutospacing="0" w:after="0" w:afterAutospacing="0" w:line="276" w:lineRule="auto"/>
        <w:rPr>
          <w:rFonts w:asciiTheme="minorHAnsi" w:hAnsiTheme="minorHAnsi" w:cstheme="minorHAnsi"/>
          <w:color w:val="FF0000"/>
        </w:rPr>
      </w:pPr>
      <w:r w:rsidRPr="00797FCC">
        <w:rPr>
          <w:rFonts w:asciiTheme="minorHAnsi" w:hAnsiTheme="minorHAnsi" w:cstheme="minorHAnsi"/>
          <w:color w:val="FF0000"/>
        </w:rPr>
        <w:t>¿Qué tecnologías habilitadoras digitales recomendarías a Clara para que la empresa optimice sus operaciones y mejore la eficiencia? Explica por qué.</w:t>
      </w:r>
    </w:p>
    <w:p w14:paraId="705973BC" w14:textId="77777777" w:rsidR="00E95002" w:rsidRPr="00797FCC" w:rsidRDefault="00E95002" w:rsidP="000C2BDD">
      <w:pPr>
        <w:pStyle w:val="NormalWeb"/>
        <w:shd w:val="clear" w:color="auto" w:fill="FFFFFF"/>
        <w:spacing w:before="0" w:beforeAutospacing="0" w:after="0" w:afterAutospacing="0" w:line="276" w:lineRule="auto"/>
        <w:rPr>
          <w:rFonts w:asciiTheme="minorHAnsi" w:hAnsiTheme="minorHAnsi" w:cstheme="minorHAnsi"/>
          <w:color w:val="FF0000"/>
        </w:rPr>
      </w:pPr>
    </w:p>
    <w:p w14:paraId="482F80DE" w14:textId="32A00874" w:rsidR="0029222A" w:rsidRPr="00797FCC" w:rsidRDefault="00684B0A" w:rsidP="000C2BDD">
      <w:pPr>
        <w:pStyle w:val="NormalWeb"/>
        <w:numPr>
          <w:ilvl w:val="0"/>
          <w:numId w:val="4"/>
        </w:numPr>
        <w:shd w:val="clear" w:color="auto" w:fill="FFFFFF"/>
        <w:spacing w:before="0" w:beforeAutospacing="0" w:after="0" w:afterAutospacing="0" w:line="276" w:lineRule="auto"/>
        <w:jc w:val="both"/>
        <w:rPr>
          <w:rFonts w:asciiTheme="minorHAnsi" w:hAnsiTheme="minorHAnsi" w:cstheme="minorHAnsi"/>
          <w:color w:val="FF0000"/>
        </w:rPr>
      </w:pPr>
      <w:r w:rsidRPr="00797FCC">
        <w:rPr>
          <w:rFonts w:asciiTheme="minorHAnsi" w:hAnsiTheme="minorHAnsi" w:cstheme="minorHAnsi"/>
          <w:color w:val="FF0000"/>
        </w:rPr>
        <w:t>Identifica nuevos mercados que podrían generarse para la empresa gracias a la implantación de las tecnologías mencionadas. Explica cómo estas tecnologías facilitarían el acceso a estos mercados</w:t>
      </w:r>
      <w:r w:rsidR="0029222A" w:rsidRPr="00797FCC">
        <w:rPr>
          <w:rFonts w:asciiTheme="minorHAnsi" w:hAnsiTheme="minorHAnsi" w:cstheme="minorHAnsi"/>
          <w:color w:val="FF0000"/>
        </w:rPr>
        <w:t>.</w:t>
      </w:r>
    </w:p>
    <w:p w14:paraId="217BB367" w14:textId="77777777" w:rsidR="00752B53" w:rsidRPr="00797FCC" w:rsidRDefault="00752B53" w:rsidP="000C2BDD">
      <w:pPr>
        <w:spacing w:line="276" w:lineRule="auto"/>
        <w:rPr>
          <w:color w:val="FF0000"/>
          <w:szCs w:val="24"/>
        </w:rPr>
      </w:pPr>
    </w:p>
    <w:p w14:paraId="50321464" w14:textId="0E936D0D" w:rsidR="00752B53" w:rsidRPr="00797FCC" w:rsidRDefault="0029222A" w:rsidP="000C2BDD">
      <w:pPr>
        <w:pStyle w:val="Ttulo2"/>
        <w:spacing w:line="276" w:lineRule="auto"/>
        <w:rPr>
          <w:color w:val="FF0000"/>
        </w:rPr>
      </w:pPr>
      <w:r w:rsidRPr="00797FCC">
        <w:rPr>
          <w:color w:val="FF0000"/>
        </w:rPr>
        <w:t xml:space="preserve">Recursos </w:t>
      </w:r>
    </w:p>
    <w:p w14:paraId="7362A5C5" w14:textId="77777777" w:rsidR="00752B53" w:rsidRPr="00797FCC" w:rsidRDefault="00752B53" w:rsidP="000C2BDD">
      <w:pPr>
        <w:spacing w:line="276" w:lineRule="auto"/>
        <w:rPr>
          <w:color w:val="FF0000"/>
          <w:szCs w:val="24"/>
        </w:rPr>
      </w:pPr>
    </w:p>
    <w:p w14:paraId="5842DD3B" w14:textId="5D5E11C9" w:rsidR="0029222A" w:rsidRPr="00797FCC" w:rsidRDefault="0029222A" w:rsidP="000C2BDD">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797FCC">
        <w:rPr>
          <w:rFonts w:asciiTheme="minorHAnsi" w:hAnsiTheme="minorHAnsi" w:cstheme="minorHAnsi"/>
          <w:bCs/>
          <w:color w:val="FF0000"/>
        </w:rPr>
        <w:t xml:space="preserve">Se deberá consultar el contenido de la unidad, internet, libros, revistas y utilizar medios informáticos para la presentación del caso práctico (Word, </w:t>
      </w:r>
      <w:proofErr w:type="spellStart"/>
      <w:r w:rsidRPr="00797FCC">
        <w:rPr>
          <w:rFonts w:asciiTheme="minorHAnsi" w:hAnsiTheme="minorHAnsi" w:cstheme="minorHAnsi"/>
          <w:bCs/>
          <w:color w:val="FF0000"/>
        </w:rPr>
        <w:t>Power</w:t>
      </w:r>
      <w:proofErr w:type="spellEnd"/>
      <w:r w:rsidRPr="00797FCC">
        <w:rPr>
          <w:rFonts w:asciiTheme="minorHAnsi" w:hAnsiTheme="minorHAnsi" w:cstheme="minorHAnsi"/>
          <w:bCs/>
          <w:color w:val="FF0000"/>
        </w:rPr>
        <w:t>-Point…)</w:t>
      </w:r>
      <w:r w:rsidR="00E2227A" w:rsidRPr="00797FCC">
        <w:rPr>
          <w:rFonts w:asciiTheme="minorHAnsi" w:hAnsiTheme="minorHAnsi" w:cstheme="minorHAnsi"/>
          <w:bCs/>
          <w:color w:val="FF0000"/>
        </w:rPr>
        <w:t>.</w:t>
      </w:r>
    </w:p>
    <w:p w14:paraId="512EEED9" w14:textId="77777777" w:rsidR="00752B53" w:rsidRPr="00797FCC" w:rsidRDefault="00752B53" w:rsidP="000C2BDD">
      <w:pPr>
        <w:spacing w:line="276" w:lineRule="auto"/>
        <w:rPr>
          <w:color w:val="FF0000"/>
          <w:szCs w:val="24"/>
        </w:rPr>
      </w:pPr>
    </w:p>
    <w:p w14:paraId="2AFC897A" w14:textId="78347484" w:rsidR="00752B53" w:rsidRPr="00797FCC" w:rsidRDefault="0029222A" w:rsidP="000C2BDD">
      <w:pPr>
        <w:pStyle w:val="Ttulo2"/>
        <w:spacing w:line="276" w:lineRule="auto"/>
        <w:rPr>
          <w:color w:val="FF0000"/>
        </w:rPr>
      </w:pPr>
      <w:r w:rsidRPr="00797FCC">
        <w:rPr>
          <w:color w:val="FF0000"/>
        </w:rPr>
        <w:t>Objetivos</w:t>
      </w:r>
    </w:p>
    <w:p w14:paraId="7D287E12" w14:textId="77777777" w:rsidR="00752B53" w:rsidRPr="00797FCC" w:rsidRDefault="00752B53" w:rsidP="000C2BDD">
      <w:pPr>
        <w:spacing w:line="276" w:lineRule="auto"/>
        <w:rPr>
          <w:color w:val="FF0000"/>
          <w:szCs w:val="24"/>
        </w:rPr>
      </w:pPr>
    </w:p>
    <w:p w14:paraId="377CF994" w14:textId="77777777" w:rsidR="00684B0A" w:rsidRPr="00797FCC" w:rsidRDefault="00684B0A" w:rsidP="000C2BDD">
      <w:pPr>
        <w:pStyle w:val="NormalWeb"/>
        <w:shd w:val="clear" w:color="auto" w:fill="FFFFFF"/>
        <w:spacing w:before="0" w:beforeAutospacing="0" w:after="0" w:afterAutospacing="0" w:line="276" w:lineRule="auto"/>
        <w:rPr>
          <w:rFonts w:asciiTheme="minorHAnsi" w:hAnsiTheme="minorHAnsi" w:cstheme="minorHAnsi"/>
          <w:color w:val="FF0000"/>
        </w:rPr>
      </w:pPr>
      <w:bookmarkStart w:id="0" w:name="_Hlk75503963"/>
      <w:r w:rsidRPr="00797FCC">
        <w:rPr>
          <w:rFonts w:asciiTheme="minorHAnsi" w:hAnsiTheme="minorHAnsi" w:cstheme="minorHAnsi"/>
          <w:color w:val="FF0000"/>
        </w:rPr>
        <w:t>Identificar las principales tecnologías habilitadoras digitales que podrían aplicarse en una empresa en proceso de digitalización.</w:t>
      </w:r>
    </w:p>
    <w:p w14:paraId="21E4D114" w14:textId="77777777" w:rsidR="00E95002" w:rsidRPr="00797FCC" w:rsidRDefault="00E95002" w:rsidP="000C2BDD">
      <w:pPr>
        <w:pStyle w:val="NormalWeb"/>
        <w:shd w:val="clear" w:color="auto" w:fill="FFFFFF"/>
        <w:spacing w:before="0" w:beforeAutospacing="0" w:after="0" w:afterAutospacing="0" w:line="276" w:lineRule="auto"/>
        <w:rPr>
          <w:rFonts w:asciiTheme="minorHAnsi" w:hAnsiTheme="minorHAnsi" w:cstheme="minorHAnsi"/>
          <w:color w:val="FF0000"/>
        </w:rPr>
      </w:pPr>
    </w:p>
    <w:p w14:paraId="507F67D9" w14:textId="32B9EDCE" w:rsidR="00684B0A" w:rsidRPr="00797FCC" w:rsidRDefault="00684B0A" w:rsidP="000C2BDD">
      <w:pPr>
        <w:pStyle w:val="NormalWeb"/>
        <w:shd w:val="clear" w:color="auto" w:fill="FFFFFF"/>
        <w:spacing w:before="0" w:beforeAutospacing="0" w:after="0" w:afterAutospacing="0" w:line="276" w:lineRule="auto"/>
        <w:rPr>
          <w:rFonts w:asciiTheme="minorHAnsi" w:hAnsiTheme="minorHAnsi" w:cstheme="minorHAnsi"/>
          <w:color w:val="FF0000"/>
        </w:rPr>
      </w:pPr>
      <w:r w:rsidRPr="00797FCC">
        <w:rPr>
          <w:rFonts w:asciiTheme="minorHAnsi" w:hAnsiTheme="minorHAnsi" w:cstheme="minorHAnsi"/>
          <w:color w:val="FF0000"/>
        </w:rPr>
        <w:t>Valorar la importancia de las THD para mejorar la eficiencia operativa y competitividad de la empresa.</w:t>
      </w:r>
    </w:p>
    <w:p w14:paraId="40299795" w14:textId="77777777" w:rsidR="00E95002" w:rsidRPr="00797FCC" w:rsidRDefault="00E95002" w:rsidP="000C2BDD">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4A84E5CB" w14:textId="6235AC8D" w:rsidR="0029222A" w:rsidRPr="00797FCC" w:rsidRDefault="00684B0A" w:rsidP="000C2BDD">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797FCC">
        <w:rPr>
          <w:rFonts w:asciiTheme="minorHAnsi" w:hAnsiTheme="minorHAnsi" w:cstheme="minorHAnsi"/>
          <w:color w:val="FF0000"/>
        </w:rPr>
        <w:t>Determinar los nuevos mercados que podrían generarse a partir de la implantación de tecnologías digitales avanzadas</w:t>
      </w:r>
      <w:r w:rsidR="0029222A" w:rsidRPr="00797FCC">
        <w:rPr>
          <w:rFonts w:asciiTheme="minorHAnsi" w:hAnsiTheme="minorHAnsi" w:cstheme="minorHAnsi"/>
          <w:color w:val="FF0000"/>
        </w:rPr>
        <w:t xml:space="preserve">. </w:t>
      </w:r>
    </w:p>
    <w:bookmarkEnd w:id="0"/>
    <w:p w14:paraId="4ADF678F" w14:textId="77777777" w:rsidR="0029222A" w:rsidRPr="00797FCC" w:rsidRDefault="0029222A" w:rsidP="000C2BDD">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7794BD33" w14:textId="1CD2D220" w:rsidR="0029222A" w:rsidRPr="00797FCC" w:rsidRDefault="0029222A" w:rsidP="000C2BDD">
      <w:pPr>
        <w:pStyle w:val="Ttulo2"/>
        <w:spacing w:line="276" w:lineRule="auto"/>
        <w:rPr>
          <w:color w:val="FF0000"/>
        </w:rPr>
      </w:pPr>
      <w:r w:rsidRPr="00797FCC">
        <w:rPr>
          <w:color w:val="FF0000"/>
        </w:rPr>
        <w:t xml:space="preserve">Resultados de aprendizaje y criterios de evaluación </w:t>
      </w:r>
    </w:p>
    <w:p w14:paraId="5EE67CF6" w14:textId="77777777" w:rsidR="0029222A" w:rsidRPr="00797FCC" w:rsidRDefault="0029222A" w:rsidP="000C2BDD">
      <w:pPr>
        <w:spacing w:line="276" w:lineRule="auto"/>
        <w:rPr>
          <w:color w:val="FF0000"/>
          <w:szCs w:val="24"/>
        </w:rPr>
      </w:pPr>
    </w:p>
    <w:p w14:paraId="3733743A" w14:textId="77777777" w:rsidR="00684B0A" w:rsidRPr="00797FCC" w:rsidRDefault="00684B0A" w:rsidP="000C2BDD">
      <w:pPr>
        <w:spacing w:line="276" w:lineRule="auto"/>
        <w:rPr>
          <w:rFonts w:eastAsia="Times New Roman" w:cstheme="minorHAnsi"/>
          <w:color w:val="FF0000"/>
          <w:szCs w:val="24"/>
          <w:lang w:eastAsia="es-ES"/>
        </w:rPr>
      </w:pPr>
      <w:r w:rsidRPr="00797FCC">
        <w:rPr>
          <w:rFonts w:eastAsia="Times New Roman" w:cstheme="minorHAnsi"/>
          <w:color w:val="FF0000"/>
          <w:szCs w:val="24"/>
          <w:lang w:eastAsia="es-ES"/>
        </w:rPr>
        <w:t xml:space="preserve">Caracteriza las tecnologías habilitadoras digitales necesarias para la adecuación/transformación de las empresas a entornos digitales describiendo sus características y aplicaciones. </w:t>
      </w:r>
    </w:p>
    <w:p w14:paraId="0307C3A6" w14:textId="77777777" w:rsidR="00684B0A" w:rsidRPr="00797FCC" w:rsidRDefault="00684B0A" w:rsidP="000C2BDD">
      <w:pPr>
        <w:pStyle w:val="Prrafodelista"/>
        <w:numPr>
          <w:ilvl w:val="0"/>
          <w:numId w:val="3"/>
        </w:numPr>
        <w:spacing w:line="276" w:lineRule="auto"/>
        <w:rPr>
          <w:rFonts w:eastAsia="Times New Roman" w:cstheme="minorHAnsi"/>
          <w:color w:val="FF0000"/>
          <w:szCs w:val="24"/>
          <w:lang w:eastAsia="es-ES"/>
        </w:rPr>
      </w:pPr>
      <w:r w:rsidRPr="00797FCC">
        <w:rPr>
          <w:rFonts w:eastAsia="Times New Roman" w:cstheme="minorHAnsi"/>
          <w:color w:val="FF0000"/>
          <w:szCs w:val="24"/>
          <w:lang w:eastAsia="es-ES"/>
        </w:rPr>
        <w:t>Se han identificado las principales tecnologías habilitadoras digitales.</w:t>
      </w:r>
    </w:p>
    <w:p w14:paraId="7B91E6C1" w14:textId="5BE97977" w:rsidR="00B45FD9" w:rsidRPr="00797FCC" w:rsidRDefault="00684B0A" w:rsidP="000C2BDD">
      <w:pPr>
        <w:pStyle w:val="Prrafodelista"/>
        <w:numPr>
          <w:ilvl w:val="0"/>
          <w:numId w:val="3"/>
        </w:numPr>
        <w:spacing w:line="276" w:lineRule="auto"/>
        <w:rPr>
          <w:rFonts w:cstheme="minorHAnsi"/>
          <w:bCs/>
          <w:color w:val="FF0000"/>
          <w:szCs w:val="24"/>
        </w:rPr>
      </w:pPr>
      <w:r w:rsidRPr="00797FCC">
        <w:rPr>
          <w:rFonts w:eastAsia="Times New Roman" w:cstheme="minorHAnsi"/>
          <w:color w:val="FF0000"/>
          <w:szCs w:val="24"/>
          <w:lang w:eastAsia="es-ES"/>
        </w:rPr>
        <w:t>Se han identificado nuevos mercados generados por las THD.</w:t>
      </w:r>
    </w:p>
    <w:p w14:paraId="2EB31D90" w14:textId="5F35CD68" w:rsidR="00150A34" w:rsidRPr="00797FCC" w:rsidRDefault="00150A34" w:rsidP="000C2BDD">
      <w:pPr>
        <w:spacing w:line="276" w:lineRule="auto"/>
        <w:contextualSpacing w:val="0"/>
        <w:jc w:val="left"/>
        <w:rPr>
          <w:rFonts w:cstheme="minorHAnsi"/>
          <w:bCs/>
          <w:color w:val="FF0000"/>
        </w:rPr>
      </w:pPr>
    </w:p>
    <w:p w14:paraId="1CA2E877" w14:textId="77777777" w:rsidR="00150A34" w:rsidRPr="00797FCC" w:rsidRDefault="00150A34" w:rsidP="000C2BDD">
      <w:pPr>
        <w:pStyle w:val="Prrafodelista"/>
        <w:spacing w:line="276" w:lineRule="auto"/>
        <w:ind w:left="0"/>
        <w:rPr>
          <w:rFonts w:cstheme="minorHAnsi"/>
          <w:bCs/>
          <w:color w:val="FF0000"/>
        </w:rPr>
      </w:pPr>
    </w:p>
    <w:p w14:paraId="0BB5F99E" w14:textId="77777777" w:rsidR="00150A34" w:rsidRPr="00797FCC" w:rsidRDefault="00150A34" w:rsidP="000C2BDD">
      <w:pPr>
        <w:spacing w:line="276" w:lineRule="auto"/>
        <w:rPr>
          <w:color w:val="FF0000"/>
        </w:rPr>
        <w:sectPr w:rsidR="00150A34" w:rsidRPr="00797FCC" w:rsidSect="006A76A8">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02030B4" w14:textId="29FFDF7B" w:rsidR="001F5605" w:rsidRPr="00797FCC" w:rsidRDefault="001F5605" w:rsidP="000C2BDD">
      <w:pPr>
        <w:pStyle w:val="Ttulo2"/>
        <w:spacing w:line="276" w:lineRule="auto"/>
        <w:rPr>
          <w:color w:val="FF0000"/>
        </w:rPr>
      </w:pPr>
      <w:r w:rsidRPr="00797FCC">
        <w:rPr>
          <w:color w:val="FF0000"/>
        </w:rPr>
        <w:lastRenderedPageBreak/>
        <w:t xml:space="preserve">Rúbrica para su evaluación </w:t>
      </w:r>
    </w:p>
    <w:p w14:paraId="41CE18FC" w14:textId="77777777" w:rsidR="006140F9" w:rsidRPr="00797FCC" w:rsidRDefault="006140F9" w:rsidP="000C2BDD">
      <w:pPr>
        <w:spacing w:line="276" w:lineRule="auto"/>
        <w:rPr>
          <w:color w:val="FF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797FCC" w:rsidRPr="00797FCC" w14:paraId="36932D61" w14:textId="77777777" w:rsidTr="00A4444D">
        <w:trPr>
          <w:trHeight w:val="634"/>
        </w:trPr>
        <w:tc>
          <w:tcPr>
            <w:tcW w:w="2689" w:type="dxa"/>
          </w:tcPr>
          <w:p w14:paraId="1AA14CEC" w14:textId="77777777" w:rsidR="006140F9" w:rsidRPr="00797FCC" w:rsidRDefault="006140F9" w:rsidP="000C2BDD">
            <w:pPr>
              <w:spacing w:line="276" w:lineRule="auto"/>
              <w:rPr>
                <w:color w:val="FF0000"/>
                <w:szCs w:val="24"/>
              </w:rPr>
            </w:pPr>
          </w:p>
        </w:tc>
        <w:tc>
          <w:tcPr>
            <w:tcW w:w="2898" w:type="dxa"/>
            <w:vAlign w:val="center"/>
          </w:tcPr>
          <w:p w14:paraId="3910B740" w14:textId="77777777" w:rsidR="006140F9" w:rsidRPr="00797FCC" w:rsidRDefault="006140F9" w:rsidP="000C2BDD">
            <w:pPr>
              <w:spacing w:line="276" w:lineRule="auto"/>
              <w:jc w:val="center"/>
              <w:rPr>
                <w:b/>
                <w:bCs/>
                <w:color w:val="FF0000"/>
                <w:szCs w:val="24"/>
              </w:rPr>
            </w:pPr>
            <w:r w:rsidRPr="00797FCC">
              <w:rPr>
                <w:b/>
                <w:bCs/>
                <w:color w:val="FF0000"/>
                <w:szCs w:val="24"/>
              </w:rPr>
              <w:t>Excelente</w:t>
            </w:r>
          </w:p>
        </w:tc>
        <w:tc>
          <w:tcPr>
            <w:tcW w:w="2794" w:type="dxa"/>
            <w:vAlign w:val="center"/>
          </w:tcPr>
          <w:p w14:paraId="5152F0F5" w14:textId="746F8478" w:rsidR="006140F9" w:rsidRPr="00797FCC" w:rsidRDefault="006140F9" w:rsidP="000C2BDD">
            <w:pPr>
              <w:spacing w:line="276" w:lineRule="auto"/>
              <w:jc w:val="center"/>
              <w:rPr>
                <w:b/>
                <w:bCs/>
                <w:color w:val="FF0000"/>
                <w:szCs w:val="24"/>
              </w:rPr>
            </w:pPr>
            <w:r w:rsidRPr="00797FCC">
              <w:rPr>
                <w:b/>
                <w:bCs/>
                <w:color w:val="FF0000"/>
                <w:szCs w:val="24"/>
              </w:rPr>
              <w:t>Satisfactorio</w:t>
            </w:r>
          </w:p>
        </w:tc>
        <w:tc>
          <w:tcPr>
            <w:tcW w:w="2794" w:type="dxa"/>
            <w:vAlign w:val="center"/>
          </w:tcPr>
          <w:p w14:paraId="75F2D79E" w14:textId="7539D737" w:rsidR="006140F9" w:rsidRPr="00797FCC" w:rsidRDefault="006140F9" w:rsidP="000C2BDD">
            <w:pPr>
              <w:spacing w:line="276" w:lineRule="auto"/>
              <w:jc w:val="center"/>
              <w:rPr>
                <w:b/>
                <w:bCs/>
                <w:color w:val="FF0000"/>
                <w:szCs w:val="24"/>
              </w:rPr>
            </w:pPr>
            <w:r w:rsidRPr="00797FCC">
              <w:rPr>
                <w:b/>
                <w:bCs/>
                <w:color w:val="FF0000"/>
                <w:szCs w:val="24"/>
              </w:rPr>
              <w:t>Mejorable</w:t>
            </w:r>
          </w:p>
        </w:tc>
        <w:tc>
          <w:tcPr>
            <w:tcW w:w="2794" w:type="dxa"/>
            <w:vAlign w:val="center"/>
          </w:tcPr>
          <w:p w14:paraId="0046C8D4" w14:textId="77777777" w:rsidR="006140F9" w:rsidRPr="00797FCC" w:rsidRDefault="006140F9" w:rsidP="000C2BDD">
            <w:pPr>
              <w:spacing w:line="276" w:lineRule="auto"/>
              <w:jc w:val="center"/>
              <w:rPr>
                <w:b/>
                <w:bCs/>
                <w:color w:val="FF0000"/>
                <w:szCs w:val="24"/>
              </w:rPr>
            </w:pPr>
            <w:r w:rsidRPr="00797FCC">
              <w:rPr>
                <w:b/>
                <w:bCs/>
                <w:color w:val="FF0000"/>
                <w:szCs w:val="24"/>
              </w:rPr>
              <w:t>Insuficiente</w:t>
            </w:r>
          </w:p>
        </w:tc>
      </w:tr>
      <w:tr w:rsidR="00797FCC" w:rsidRPr="00797FCC" w14:paraId="145377AA" w14:textId="77777777" w:rsidTr="00A4444D">
        <w:trPr>
          <w:trHeight w:val="856"/>
        </w:trPr>
        <w:tc>
          <w:tcPr>
            <w:tcW w:w="2689" w:type="dxa"/>
            <w:vAlign w:val="center"/>
          </w:tcPr>
          <w:p w14:paraId="40900E89" w14:textId="47D5B0A2" w:rsidR="00BF2846" w:rsidRPr="00797FCC" w:rsidRDefault="00684B0A" w:rsidP="000C2BDD">
            <w:pPr>
              <w:spacing w:line="276" w:lineRule="auto"/>
              <w:jc w:val="left"/>
              <w:rPr>
                <w:b/>
                <w:bCs/>
                <w:color w:val="FF0000"/>
                <w:sz w:val="22"/>
              </w:rPr>
            </w:pPr>
            <w:r w:rsidRPr="00797FCC">
              <w:rPr>
                <w:b/>
                <w:bCs/>
                <w:color w:val="FF0000"/>
                <w:sz w:val="22"/>
              </w:rPr>
              <w:t>Identificación de Tecnologías Habilitadoras Digitales</w:t>
            </w:r>
            <w:r w:rsidR="00E95002" w:rsidRPr="00797FCC">
              <w:rPr>
                <w:b/>
                <w:bCs/>
                <w:color w:val="FF0000"/>
                <w:sz w:val="22"/>
              </w:rPr>
              <w:t>.</w:t>
            </w:r>
          </w:p>
        </w:tc>
        <w:tc>
          <w:tcPr>
            <w:tcW w:w="2898" w:type="dxa"/>
            <w:vAlign w:val="center"/>
          </w:tcPr>
          <w:p w14:paraId="718A671F" w14:textId="3D142012" w:rsidR="0005608F" w:rsidRPr="00797FCC" w:rsidRDefault="00684B0A" w:rsidP="000C2BDD">
            <w:pPr>
              <w:spacing w:line="276" w:lineRule="auto"/>
              <w:jc w:val="center"/>
              <w:rPr>
                <w:color w:val="FF0000"/>
                <w:sz w:val="22"/>
              </w:rPr>
            </w:pPr>
            <w:r w:rsidRPr="00797FCC">
              <w:rPr>
                <w:color w:val="FF0000"/>
                <w:sz w:val="22"/>
              </w:rPr>
              <w:t>Se identifican todas las tecnologías habilitadoras digitales relevantes con descripciones claras y precisas, justificando su selección de manera detallada.</w:t>
            </w:r>
          </w:p>
        </w:tc>
        <w:tc>
          <w:tcPr>
            <w:tcW w:w="2794" w:type="dxa"/>
            <w:vAlign w:val="center"/>
          </w:tcPr>
          <w:p w14:paraId="65A309CB" w14:textId="7B661C26" w:rsidR="0005608F" w:rsidRPr="00797FCC" w:rsidRDefault="00684B0A" w:rsidP="000C2BDD">
            <w:pPr>
              <w:spacing w:line="276" w:lineRule="auto"/>
              <w:jc w:val="center"/>
              <w:rPr>
                <w:color w:val="FF0000"/>
                <w:sz w:val="22"/>
              </w:rPr>
            </w:pPr>
            <w:r w:rsidRPr="00797FCC">
              <w:rPr>
                <w:color w:val="FF0000"/>
                <w:sz w:val="22"/>
              </w:rPr>
              <w:t>Se identifican las tecnologías habilitadoras digitales adecuadas y se describen con precisión sus características.</w:t>
            </w:r>
          </w:p>
        </w:tc>
        <w:tc>
          <w:tcPr>
            <w:tcW w:w="2794" w:type="dxa"/>
            <w:vAlign w:val="center"/>
          </w:tcPr>
          <w:p w14:paraId="3ABBA290" w14:textId="2918DE2F" w:rsidR="0005608F" w:rsidRPr="00797FCC" w:rsidRDefault="00684B0A" w:rsidP="000C2BDD">
            <w:pPr>
              <w:spacing w:line="276" w:lineRule="auto"/>
              <w:jc w:val="center"/>
              <w:rPr>
                <w:color w:val="FF0000"/>
                <w:sz w:val="22"/>
              </w:rPr>
            </w:pPr>
            <w:r w:rsidRPr="00797FCC">
              <w:rPr>
                <w:color w:val="FF0000"/>
                <w:sz w:val="22"/>
              </w:rPr>
              <w:t>Se identifican algunas tecnologías habilitadoras digitales, pero con descripciones incompletas o imprecisas.</w:t>
            </w:r>
          </w:p>
        </w:tc>
        <w:tc>
          <w:tcPr>
            <w:tcW w:w="2794" w:type="dxa"/>
            <w:vAlign w:val="center"/>
          </w:tcPr>
          <w:p w14:paraId="4B5844C8" w14:textId="03467790" w:rsidR="0005608F" w:rsidRPr="00797FCC" w:rsidRDefault="00684B0A" w:rsidP="000C2BDD">
            <w:pPr>
              <w:spacing w:line="276" w:lineRule="auto"/>
              <w:jc w:val="center"/>
              <w:rPr>
                <w:color w:val="FF0000"/>
                <w:sz w:val="22"/>
              </w:rPr>
            </w:pPr>
            <w:r w:rsidRPr="00797FCC">
              <w:rPr>
                <w:color w:val="FF0000"/>
                <w:sz w:val="22"/>
              </w:rPr>
              <w:t>No se identifican correctamente las tecnologías habilitadoras digitales necesarias, o se mencionan de manera incorrecta.</w:t>
            </w:r>
          </w:p>
        </w:tc>
      </w:tr>
      <w:tr w:rsidR="00797FCC" w:rsidRPr="00797FCC" w14:paraId="75047CA1" w14:textId="77777777" w:rsidTr="00E61ED8">
        <w:trPr>
          <w:trHeight w:val="397"/>
        </w:trPr>
        <w:tc>
          <w:tcPr>
            <w:tcW w:w="2689" w:type="dxa"/>
            <w:vAlign w:val="center"/>
          </w:tcPr>
          <w:p w14:paraId="44846FC3" w14:textId="3D4031A8" w:rsidR="00E61ED8" w:rsidRPr="00797FCC" w:rsidRDefault="00684B0A" w:rsidP="000C2BDD">
            <w:pPr>
              <w:spacing w:line="276" w:lineRule="auto"/>
              <w:jc w:val="center"/>
              <w:rPr>
                <w:color w:val="FF0000"/>
                <w:sz w:val="22"/>
              </w:rPr>
            </w:pPr>
            <w:r w:rsidRPr="00797FCC">
              <w:rPr>
                <w:color w:val="FF0000"/>
                <w:sz w:val="22"/>
              </w:rPr>
              <w:t>30</w:t>
            </w:r>
            <w:r w:rsidR="00E61ED8" w:rsidRPr="00797FCC">
              <w:rPr>
                <w:color w:val="FF0000"/>
                <w:sz w:val="22"/>
              </w:rPr>
              <w:t>%</w:t>
            </w:r>
          </w:p>
        </w:tc>
        <w:tc>
          <w:tcPr>
            <w:tcW w:w="2898" w:type="dxa"/>
            <w:vAlign w:val="center"/>
          </w:tcPr>
          <w:p w14:paraId="27C06A54" w14:textId="1C1E8E90" w:rsidR="00E61ED8" w:rsidRPr="00797FCC" w:rsidRDefault="008F1460" w:rsidP="000C2BDD">
            <w:pPr>
              <w:spacing w:line="276" w:lineRule="auto"/>
              <w:jc w:val="center"/>
              <w:rPr>
                <w:color w:val="FF0000"/>
                <w:sz w:val="22"/>
              </w:rPr>
            </w:pPr>
            <w:r w:rsidRPr="00797FCC">
              <w:rPr>
                <w:color w:val="FF0000"/>
                <w:sz w:val="22"/>
              </w:rPr>
              <w:t>3</w:t>
            </w:r>
          </w:p>
        </w:tc>
        <w:tc>
          <w:tcPr>
            <w:tcW w:w="2794" w:type="dxa"/>
            <w:vAlign w:val="center"/>
          </w:tcPr>
          <w:p w14:paraId="1BBBCDDE" w14:textId="7206741E" w:rsidR="00E61ED8" w:rsidRPr="00797FCC" w:rsidRDefault="008F1460" w:rsidP="000C2BDD">
            <w:pPr>
              <w:spacing w:line="276" w:lineRule="auto"/>
              <w:jc w:val="center"/>
              <w:rPr>
                <w:color w:val="FF0000"/>
                <w:sz w:val="22"/>
              </w:rPr>
            </w:pPr>
            <w:r w:rsidRPr="00797FCC">
              <w:rPr>
                <w:color w:val="FF0000"/>
                <w:sz w:val="22"/>
              </w:rPr>
              <w:t>2</w:t>
            </w:r>
          </w:p>
        </w:tc>
        <w:tc>
          <w:tcPr>
            <w:tcW w:w="2794" w:type="dxa"/>
            <w:vAlign w:val="center"/>
          </w:tcPr>
          <w:p w14:paraId="0ED57DB7" w14:textId="5D65CBF0" w:rsidR="00E61ED8" w:rsidRPr="00797FCC" w:rsidRDefault="008F1460" w:rsidP="000C2BDD">
            <w:pPr>
              <w:spacing w:line="276" w:lineRule="auto"/>
              <w:jc w:val="center"/>
              <w:rPr>
                <w:color w:val="FF0000"/>
                <w:sz w:val="22"/>
              </w:rPr>
            </w:pPr>
            <w:r w:rsidRPr="00797FCC">
              <w:rPr>
                <w:color w:val="FF0000"/>
                <w:sz w:val="22"/>
              </w:rPr>
              <w:t>1</w:t>
            </w:r>
          </w:p>
        </w:tc>
        <w:tc>
          <w:tcPr>
            <w:tcW w:w="2794" w:type="dxa"/>
            <w:vAlign w:val="center"/>
          </w:tcPr>
          <w:p w14:paraId="2F449492" w14:textId="458468D2" w:rsidR="00E61ED8" w:rsidRPr="00797FCC" w:rsidRDefault="008F1460" w:rsidP="000C2BDD">
            <w:pPr>
              <w:spacing w:line="276" w:lineRule="auto"/>
              <w:jc w:val="center"/>
              <w:rPr>
                <w:color w:val="FF0000"/>
                <w:sz w:val="22"/>
              </w:rPr>
            </w:pPr>
            <w:r w:rsidRPr="00797FCC">
              <w:rPr>
                <w:color w:val="FF0000"/>
                <w:sz w:val="22"/>
              </w:rPr>
              <w:t>0.</w:t>
            </w:r>
            <w:r w:rsidR="000C2BDD" w:rsidRPr="00797FCC">
              <w:rPr>
                <w:color w:val="FF0000"/>
                <w:sz w:val="22"/>
              </w:rPr>
              <w:t>25</w:t>
            </w:r>
          </w:p>
        </w:tc>
      </w:tr>
      <w:tr w:rsidR="00797FCC" w:rsidRPr="00797FCC" w14:paraId="3F9B3567" w14:textId="77777777" w:rsidTr="00A4444D">
        <w:trPr>
          <w:trHeight w:val="856"/>
        </w:trPr>
        <w:tc>
          <w:tcPr>
            <w:tcW w:w="2689" w:type="dxa"/>
            <w:vAlign w:val="center"/>
          </w:tcPr>
          <w:p w14:paraId="0CFE9328" w14:textId="75C1C06C" w:rsidR="00BF2846" w:rsidRPr="00797FCC" w:rsidRDefault="00684B0A" w:rsidP="000C2BDD">
            <w:pPr>
              <w:spacing w:line="276" w:lineRule="auto"/>
              <w:jc w:val="left"/>
              <w:rPr>
                <w:b/>
                <w:bCs/>
                <w:color w:val="FF0000"/>
                <w:sz w:val="22"/>
              </w:rPr>
            </w:pPr>
            <w:r w:rsidRPr="00797FCC">
              <w:rPr>
                <w:b/>
                <w:bCs/>
                <w:color w:val="FF0000"/>
                <w:sz w:val="22"/>
              </w:rPr>
              <w:t>Identificación de nuevos mercados generados por las THD</w:t>
            </w:r>
            <w:r w:rsidR="00E95002" w:rsidRPr="00797FCC">
              <w:rPr>
                <w:b/>
                <w:bCs/>
                <w:color w:val="FF0000"/>
                <w:sz w:val="22"/>
              </w:rPr>
              <w:t>.</w:t>
            </w:r>
          </w:p>
        </w:tc>
        <w:tc>
          <w:tcPr>
            <w:tcW w:w="2898" w:type="dxa"/>
            <w:vAlign w:val="center"/>
          </w:tcPr>
          <w:p w14:paraId="1D600AFF" w14:textId="6F02307D" w:rsidR="0005608F" w:rsidRPr="00797FCC" w:rsidRDefault="00684B0A" w:rsidP="000C2BDD">
            <w:pPr>
              <w:spacing w:line="276" w:lineRule="auto"/>
              <w:jc w:val="center"/>
              <w:rPr>
                <w:color w:val="FF0000"/>
                <w:sz w:val="22"/>
              </w:rPr>
            </w:pPr>
            <w:r w:rsidRPr="00797FCC">
              <w:rPr>
                <w:color w:val="FF0000"/>
                <w:sz w:val="22"/>
              </w:rPr>
              <w:t>Se identifican con claridad varios mercados nuevos, con ejemplos bien fundamentados que muestran un buen análisis de las oportunidades que ofrecen las THD.</w:t>
            </w:r>
          </w:p>
        </w:tc>
        <w:tc>
          <w:tcPr>
            <w:tcW w:w="2794" w:type="dxa"/>
            <w:vAlign w:val="center"/>
          </w:tcPr>
          <w:p w14:paraId="0892AB96" w14:textId="613B24B5" w:rsidR="0005608F" w:rsidRPr="00797FCC" w:rsidRDefault="00684B0A" w:rsidP="000C2BDD">
            <w:pPr>
              <w:spacing w:line="276" w:lineRule="auto"/>
              <w:jc w:val="center"/>
              <w:rPr>
                <w:color w:val="FF0000"/>
                <w:sz w:val="22"/>
              </w:rPr>
            </w:pPr>
            <w:r w:rsidRPr="00797FCC">
              <w:rPr>
                <w:color w:val="FF0000"/>
                <w:sz w:val="22"/>
              </w:rPr>
              <w:t>Se identifican correctamente los nuevos mercados que pueden generarse con las THD, con ejemplos claros y coherentes.</w:t>
            </w:r>
          </w:p>
        </w:tc>
        <w:tc>
          <w:tcPr>
            <w:tcW w:w="2794" w:type="dxa"/>
            <w:vAlign w:val="center"/>
          </w:tcPr>
          <w:p w14:paraId="7DCD4FE3" w14:textId="0A25FD13" w:rsidR="0005608F" w:rsidRPr="00797FCC" w:rsidRDefault="00684B0A" w:rsidP="000C2BDD">
            <w:pPr>
              <w:spacing w:line="276" w:lineRule="auto"/>
              <w:jc w:val="center"/>
              <w:rPr>
                <w:color w:val="FF0000"/>
                <w:sz w:val="22"/>
              </w:rPr>
            </w:pPr>
            <w:r w:rsidRPr="00797FCC">
              <w:rPr>
                <w:color w:val="FF0000"/>
                <w:sz w:val="22"/>
              </w:rPr>
              <w:t>Se identifican algunos nuevos mercados, pero de manera poco precisa o con escasa relación con las tecnologías.</w:t>
            </w:r>
          </w:p>
        </w:tc>
        <w:tc>
          <w:tcPr>
            <w:tcW w:w="2794" w:type="dxa"/>
            <w:vAlign w:val="center"/>
          </w:tcPr>
          <w:p w14:paraId="487EB2B9" w14:textId="654B4AC4" w:rsidR="0005608F" w:rsidRPr="00797FCC" w:rsidRDefault="00684B0A" w:rsidP="000C2BDD">
            <w:pPr>
              <w:spacing w:line="276" w:lineRule="auto"/>
              <w:jc w:val="center"/>
              <w:rPr>
                <w:color w:val="FF0000"/>
                <w:sz w:val="22"/>
              </w:rPr>
            </w:pPr>
            <w:r w:rsidRPr="00797FCC">
              <w:rPr>
                <w:color w:val="FF0000"/>
                <w:sz w:val="22"/>
              </w:rPr>
              <w:t>No se identifican nuevos mercados o las propuestas no están relacionadas con las tecnologías habilitadoras digitales.</w:t>
            </w:r>
          </w:p>
        </w:tc>
      </w:tr>
      <w:tr w:rsidR="00797FCC" w:rsidRPr="00797FCC" w14:paraId="517C53D0" w14:textId="77777777" w:rsidTr="00E61ED8">
        <w:trPr>
          <w:trHeight w:val="397"/>
        </w:trPr>
        <w:tc>
          <w:tcPr>
            <w:tcW w:w="2689" w:type="dxa"/>
            <w:vAlign w:val="center"/>
          </w:tcPr>
          <w:p w14:paraId="6E80E464" w14:textId="6EC02F2D" w:rsidR="00E61ED8" w:rsidRPr="00797FCC" w:rsidRDefault="00684B0A" w:rsidP="000C2BDD">
            <w:pPr>
              <w:spacing w:line="276" w:lineRule="auto"/>
              <w:jc w:val="center"/>
              <w:rPr>
                <w:color w:val="FF0000"/>
                <w:sz w:val="22"/>
              </w:rPr>
            </w:pPr>
            <w:r w:rsidRPr="00797FCC">
              <w:rPr>
                <w:color w:val="FF0000"/>
                <w:sz w:val="22"/>
              </w:rPr>
              <w:t>20</w:t>
            </w:r>
            <w:r w:rsidR="00E61ED8" w:rsidRPr="00797FCC">
              <w:rPr>
                <w:color w:val="FF0000"/>
                <w:sz w:val="22"/>
              </w:rPr>
              <w:t>%</w:t>
            </w:r>
          </w:p>
        </w:tc>
        <w:tc>
          <w:tcPr>
            <w:tcW w:w="2898" w:type="dxa"/>
            <w:vAlign w:val="center"/>
          </w:tcPr>
          <w:p w14:paraId="61C6CFDB" w14:textId="4833155F" w:rsidR="00E61ED8" w:rsidRPr="00797FCC" w:rsidRDefault="008F1460" w:rsidP="000C2BDD">
            <w:pPr>
              <w:spacing w:line="276" w:lineRule="auto"/>
              <w:jc w:val="center"/>
              <w:rPr>
                <w:color w:val="FF0000"/>
                <w:sz w:val="22"/>
              </w:rPr>
            </w:pPr>
            <w:r w:rsidRPr="00797FCC">
              <w:rPr>
                <w:color w:val="FF0000"/>
                <w:sz w:val="22"/>
              </w:rPr>
              <w:t>2</w:t>
            </w:r>
          </w:p>
        </w:tc>
        <w:tc>
          <w:tcPr>
            <w:tcW w:w="2794" w:type="dxa"/>
            <w:vAlign w:val="center"/>
          </w:tcPr>
          <w:p w14:paraId="2320E465" w14:textId="761C9460" w:rsidR="00E61ED8" w:rsidRPr="00797FCC" w:rsidRDefault="008F1460" w:rsidP="000C2BDD">
            <w:pPr>
              <w:spacing w:line="276" w:lineRule="auto"/>
              <w:jc w:val="center"/>
              <w:rPr>
                <w:color w:val="FF0000"/>
                <w:sz w:val="22"/>
              </w:rPr>
            </w:pPr>
            <w:r w:rsidRPr="00797FCC">
              <w:rPr>
                <w:color w:val="FF0000"/>
                <w:sz w:val="22"/>
              </w:rPr>
              <w:t>1</w:t>
            </w:r>
            <w:r w:rsidR="00E95002" w:rsidRPr="00797FCC">
              <w:rPr>
                <w:color w:val="FF0000"/>
                <w:sz w:val="22"/>
              </w:rPr>
              <w:t>.25</w:t>
            </w:r>
          </w:p>
        </w:tc>
        <w:tc>
          <w:tcPr>
            <w:tcW w:w="2794" w:type="dxa"/>
            <w:vAlign w:val="center"/>
          </w:tcPr>
          <w:p w14:paraId="3FE6B661" w14:textId="6E083F5A" w:rsidR="00E61ED8" w:rsidRPr="00797FCC" w:rsidRDefault="00E95002" w:rsidP="000C2BDD">
            <w:pPr>
              <w:spacing w:line="276" w:lineRule="auto"/>
              <w:jc w:val="center"/>
              <w:rPr>
                <w:color w:val="FF0000"/>
                <w:sz w:val="22"/>
              </w:rPr>
            </w:pPr>
            <w:r w:rsidRPr="00797FCC">
              <w:rPr>
                <w:color w:val="FF0000"/>
                <w:sz w:val="22"/>
              </w:rPr>
              <w:t>0.75</w:t>
            </w:r>
          </w:p>
        </w:tc>
        <w:tc>
          <w:tcPr>
            <w:tcW w:w="2794" w:type="dxa"/>
            <w:vAlign w:val="center"/>
          </w:tcPr>
          <w:p w14:paraId="10EF9037" w14:textId="798CE06D" w:rsidR="00E61ED8" w:rsidRPr="00797FCC" w:rsidRDefault="008F1460" w:rsidP="000C2BDD">
            <w:pPr>
              <w:spacing w:line="276" w:lineRule="auto"/>
              <w:jc w:val="center"/>
              <w:rPr>
                <w:color w:val="FF0000"/>
                <w:sz w:val="22"/>
              </w:rPr>
            </w:pPr>
            <w:r w:rsidRPr="00797FCC">
              <w:rPr>
                <w:color w:val="FF0000"/>
                <w:sz w:val="22"/>
              </w:rPr>
              <w:t>0.25</w:t>
            </w:r>
          </w:p>
        </w:tc>
      </w:tr>
      <w:tr w:rsidR="00797FCC" w:rsidRPr="00797FCC" w14:paraId="4CEA8378" w14:textId="77777777" w:rsidTr="00E61ED8">
        <w:trPr>
          <w:trHeight w:val="1453"/>
        </w:trPr>
        <w:tc>
          <w:tcPr>
            <w:tcW w:w="2689" w:type="dxa"/>
            <w:vAlign w:val="center"/>
          </w:tcPr>
          <w:p w14:paraId="75BD9709" w14:textId="24FFEF24" w:rsidR="00766C43" w:rsidRPr="00797FCC" w:rsidRDefault="00684B0A" w:rsidP="000C2BDD">
            <w:pPr>
              <w:spacing w:line="276" w:lineRule="auto"/>
              <w:jc w:val="left"/>
              <w:rPr>
                <w:b/>
                <w:bCs/>
                <w:color w:val="FF0000"/>
                <w:sz w:val="22"/>
              </w:rPr>
            </w:pPr>
            <w:r w:rsidRPr="00797FCC">
              <w:rPr>
                <w:b/>
                <w:bCs/>
                <w:color w:val="FF0000"/>
                <w:sz w:val="22"/>
              </w:rPr>
              <w:t>Justificación de la implantación de las THD en la empresa</w:t>
            </w:r>
            <w:r w:rsidR="00E95002" w:rsidRPr="00797FCC">
              <w:rPr>
                <w:b/>
                <w:bCs/>
                <w:color w:val="FF0000"/>
                <w:sz w:val="22"/>
              </w:rPr>
              <w:t>.</w:t>
            </w:r>
          </w:p>
        </w:tc>
        <w:tc>
          <w:tcPr>
            <w:tcW w:w="2898" w:type="dxa"/>
            <w:vAlign w:val="center"/>
          </w:tcPr>
          <w:p w14:paraId="05583959" w14:textId="1FDB4402" w:rsidR="00766C43" w:rsidRPr="00797FCC" w:rsidRDefault="00684B0A" w:rsidP="000C2BDD">
            <w:pPr>
              <w:spacing w:line="276" w:lineRule="auto"/>
              <w:jc w:val="center"/>
              <w:rPr>
                <w:color w:val="FF0000"/>
                <w:sz w:val="22"/>
              </w:rPr>
            </w:pPr>
            <w:r w:rsidRPr="00797FCC">
              <w:rPr>
                <w:color w:val="FF0000"/>
                <w:sz w:val="22"/>
              </w:rPr>
              <w:t>La justificación de la elección de las tecnologías es exhaustiva, con argumentos detallados, mostrando un análisis profundo de su impacto en la empresa.</w:t>
            </w:r>
          </w:p>
        </w:tc>
        <w:tc>
          <w:tcPr>
            <w:tcW w:w="2794" w:type="dxa"/>
            <w:vAlign w:val="center"/>
          </w:tcPr>
          <w:p w14:paraId="249CAF3A" w14:textId="3D7BB4E2" w:rsidR="00766C43" w:rsidRPr="00797FCC" w:rsidRDefault="00684B0A" w:rsidP="000C2BDD">
            <w:pPr>
              <w:spacing w:line="276" w:lineRule="auto"/>
              <w:jc w:val="center"/>
              <w:rPr>
                <w:color w:val="FF0000"/>
                <w:sz w:val="22"/>
              </w:rPr>
            </w:pPr>
            <w:r w:rsidRPr="00797FCC">
              <w:rPr>
                <w:color w:val="FF0000"/>
                <w:sz w:val="22"/>
              </w:rPr>
              <w:t>Se justifica adecuadamente la elección de las tecnologías, con argumentos sólidos y relevantes para la mejora de la empresa.</w:t>
            </w:r>
          </w:p>
        </w:tc>
        <w:tc>
          <w:tcPr>
            <w:tcW w:w="2794" w:type="dxa"/>
            <w:vAlign w:val="center"/>
          </w:tcPr>
          <w:p w14:paraId="29FAF7C6" w14:textId="59D289B6" w:rsidR="00766C43" w:rsidRPr="00797FCC" w:rsidRDefault="00684B0A" w:rsidP="000C2BDD">
            <w:pPr>
              <w:spacing w:line="276" w:lineRule="auto"/>
              <w:jc w:val="center"/>
              <w:rPr>
                <w:color w:val="FF0000"/>
                <w:sz w:val="22"/>
              </w:rPr>
            </w:pPr>
            <w:r w:rsidRPr="00797FCC">
              <w:rPr>
                <w:color w:val="FF0000"/>
                <w:sz w:val="22"/>
              </w:rPr>
              <w:t>Se justifica parcialmente la elección de las tecnologías, aunque con argumentos insuficientes.</w:t>
            </w:r>
          </w:p>
        </w:tc>
        <w:tc>
          <w:tcPr>
            <w:tcW w:w="2794" w:type="dxa"/>
            <w:vAlign w:val="center"/>
          </w:tcPr>
          <w:p w14:paraId="1C002725" w14:textId="46A983EC" w:rsidR="00766C43" w:rsidRPr="00797FCC" w:rsidRDefault="00684B0A" w:rsidP="000C2BDD">
            <w:pPr>
              <w:spacing w:line="276" w:lineRule="auto"/>
              <w:jc w:val="center"/>
              <w:rPr>
                <w:color w:val="FF0000"/>
                <w:sz w:val="22"/>
              </w:rPr>
            </w:pPr>
            <w:r w:rsidRPr="00797FCC">
              <w:rPr>
                <w:color w:val="FF0000"/>
                <w:sz w:val="22"/>
              </w:rPr>
              <w:t>No se justifica la elección de las tecnologías o las justificaciones son incorrectas.</w:t>
            </w:r>
          </w:p>
        </w:tc>
      </w:tr>
      <w:tr w:rsidR="00797FCC" w:rsidRPr="00797FCC" w14:paraId="776AD738" w14:textId="77777777" w:rsidTr="00E61ED8">
        <w:trPr>
          <w:trHeight w:val="397"/>
        </w:trPr>
        <w:tc>
          <w:tcPr>
            <w:tcW w:w="2689" w:type="dxa"/>
            <w:vAlign w:val="center"/>
          </w:tcPr>
          <w:p w14:paraId="3C9ABAFE" w14:textId="25547785" w:rsidR="008F1460" w:rsidRPr="00797FCC" w:rsidRDefault="008F1460" w:rsidP="000C2BDD">
            <w:pPr>
              <w:spacing w:line="276" w:lineRule="auto"/>
              <w:jc w:val="center"/>
              <w:rPr>
                <w:color w:val="FF0000"/>
                <w:sz w:val="22"/>
              </w:rPr>
            </w:pPr>
            <w:r w:rsidRPr="00797FCC">
              <w:rPr>
                <w:color w:val="FF0000"/>
                <w:sz w:val="22"/>
              </w:rPr>
              <w:lastRenderedPageBreak/>
              <w:t>30%</w:t>
            </w:r>
          </w:p>
        </w:tc>
        <w:tc>
          <w:tcPr>
            <w:tcW w:w="2898" w:type="dxa"/>
            <w:vAlign w:val="center"/>
          </w:tcPr>
          <w:p w14:paraId="17047632" w14:textId="058BFF61" w:rsidR="008F1460" w:rsidRPr="00797FCC" w:rsidRDefault="008F1460" w:rsidP="000C2BDD">
            <w:pPr>
              <w:spacing w:line="276" w:lineRule="auto"/>
              <w:jc w:val="center"/>
              <w:rPr>
                <w:color w:val="FF0000"/>
                <w:sz w:val="22"/>
              </w:rPr>
            </w:pPr>
            <w:r w:rsidRPr="00797FCC">
              <w:rPr>
                <w:color w:val="FF0000"/>
                <w:sz w:val="22"/>
              </w:rPr>
              <w:t>3</w:t>
            </w:r>
          </w:p>
        </w:tc>
        <w:tc>
          <w:tcPr>
            <w:tcW w:w="2794" w:type="dxa"/>
            <w:vAlign w:val="center"/>
          </w:tcPr>
          <w:p w14:paraId="2137206D" w14:textId="4782AF57" w:rsidR="008F1460" w:rsidRPr="00797FCC" w:rsidRDefault="008F1460" w:rsidP="000C2BDD">
            <w:pPr>
              <w:spacing w:line="276" w:lineRule="auto"/>
              <w:jc w:val="center"/>
              <w:rPr>
                <w:color w:val="FF0000"/>
                <w:sz w:val="22"/>
              </w:rPr>
            </w:pPr>
            <w:r w:rsidRPr="00797FCC">
              <w:rPr>
                <w:color w:val="FF0000"/>
                <w:sz w:val="22"/>
              </w:rPr>
              <w:t>2</w:t>
            </w:r>
          </w:p>
        </w:tc>
        <w:tc>
          <w:tcPr>
            <w:tcW w:w="2794" w:type="dxa"/>
            <w:vAlign w:val="center"/>
          </w:tcPr>
          <w:p w14:paraId="5AE3BB48" w14:textId="7AF7BCC0" w:rsidR="008F1460" w:rsidRPr="00797FCC" w:rsidRDefault="008F1460" w:rsidP="000C2BDD">
            <w:pPr>
              <w:spacing w:line="276" w:lineRule="auto"/>
              <w:jc w:val="center"/>
              <w:rPr>
                <w:color w:val="FF0000"/>
                <w:sz w:val="22"/>
              </w:rPr>
            </w:pPr>
            <w:r w:rsidRPr="00797FCC">
              <w:rPr>
                <w:color w:val="FF0000"/>
                <w:sz w:val="22"/>
              </w:rPr>
              <w:t>1</w:t>
            </w:r>
          </w:p>
        </w:tc>
        <w:tc>
          <w:tcPr>
            <w:tcW w:w="2794" w:type="dxa"/>
            <w:vAlign w:val="center"/>
          </w:tcPr>
          <w:p w14:paraId="6D949025" w14:textId="79627DDF" w:rsidR="008F1460" w:rsidRPr="00797FCC" w:rsidRDefault="008F1460" w:rsidP="000C2BDD">
            <w:pPr>
              <w:spacing w:line="276" w:lineRule="auto"/>
              <w:jc w:val="center"/>
              <w:rPr>
                <w:color w:val="FF0000"/>
                <w:sz w:val="22"/>
              </w:rPr>
            </w:pPr>
            <w:r w:rsidRPr="00797FCC">
              <w:rPr>
                <w:color w:val="FF0000"/>
                <w:sz w:val="22"/>
              </w:rPr>
              <w:t>0.</w:t>
            </w:r>
            <w:r w:rsidR="000C2BDD" w:rsidRPr="00797FCC">
              <w:rPr>
                <w:color w:val="FF0000"/>
                <w:sz w:val="22"/>
              </w:rPr>
              <w:t>25</w:t>
            </w:r>
          </w:p>
        </w:tc>
      </w:tr>
      <w:tr w:rsidR="00797FCC" w:rsidRPr="00797FCC" w14:paraId="409A1EAD" w14:textId="77777777" w:rsidTr="00A4444D">
        <w:trPr>
          <w:trHeight w:val="895"/>
        </w:trPr>
        <w:tc>
          <w:tcPr>
            <w:tcW w:w="2689" w:type="dxa"/>
            <w:vAlign w:val="center"/>
          </w:tcPr>
          <w:p w14:paraId="2E6553FA" w14:textId="45DE2F85" w:rsidR="001F5605" w:rsidRPr="00797FCC" w:rsidRDefault="00150A34" w:rsidP="000C2BDD">
            <w:pPr>
              <w:spacing w:line="276" w:lineRule="auto"/>
              <w:jc w:val="left"/>
              <w:rPr>
                <w:b/>
                <w:bCs/>
                <w:color w:val="FF0000"/>
                <w:sz w:val="22"/>
              </w:rPr>
            </w:pPr>
            <w:r w:rsidRPr="00797FCC">
              <w:rPr>
                <w:b/>
                <w:bCs/>
                <w:color w:val="FF0000"/>
                <w:sz w:val="22"/>
              </w:rPr>
              <w:t>Presentación, extensión</w:t>
            </w:r>
            <w:r w:rsidR="00BF2846" w:rsidRPr="00797FCC">
              <w:rPr>
                <w:b/>
                <w:bCs/>
                <w:color w:val="FF0000"/>
                <w:sz w:val="22"/>
              </w:rPr>
              <w:t xml:space="preserve">, </w:t>
            </w:r>
            <w:r w:rsidRPr="00797FCC">
              <w:rPr>
                <w:b/>
                <w:bCs/>
                <w:color w:val="FF0000"/>
                <w:sz w:val="22"/>
              </w:rPr>
              <w:t>estructura</w:t>
            </w:r>
            <w:r w:rsidR="00BF2846" w:rsidRPr="00797FCC">
              <w:rPr>
                <w:b/>
                <w:bCs/>
                <w:color w:val="FF0000"/>
                <w:sz w:val="22"/>
              </w:rPr>
              <w:t xml:space="preserve"> y precisión ortográfica.</w:t>
            </w:r>
          </w:p>
        </w:tc>
        <w:tc>
          <w:tcPr>
            <w:tcW w:w="2898" w:type="dxa"/>
            <w:vAlign w:val="center"/>
          </w:tcPr>
          <w:p w14:paraId="0053769D" w14:textId="05D80231" w:rsidR="001F5605" w:rsidRPr="00797FCC" w:rsidRDefault="00BF2846" w:rsidP="000C2BDD">
            <w:pPr>
              <w:spacing w:line="276" w:lineRule="auto"/>
              <w:jc w:val="center"/>
              <w:rPr>
                <w:color w:val="FF0000"/>
                <w:sz w:val="22"/>
              </w:rPr>
            </w:pPr>
            <w:r w:rsidRPr="00797FCC">
              <w:rPr>
                <w:color w:val="FF0000"/>
                <w:sz w:val="22"/>
              </w:rPr>
              <w:t>Responde de forma</w:t>
            </w:r>
            <w:r w:rsidR="004F44C1" w:rsidRPr="00797FCC">
              <w:rPr>
                <w:color w:val="FF0000"/>
                <w:sz w:val="22"/>
              </w:rPr>
              <w:t xml:space="preserve"> ordenad</w:t>
            </w:r>
            <w:r w:rsidRPr="00797FCC">
              <w:rPr>
                <w:color w:val="FF0000"/>
                <w:sz w:val="22"/>
              </w:rPr>
              <w:t xml:space="preserve">a, </w:t>
            </w:r>
            <w:r w:rsidR="004F44C1" w:rsidRPr="00797FCC">
              <w:rPr>
                <w:color w:val="FF0000"/>
                <w:sz w:val="22"/>
              </w:rPr>
              <w:t>comprensible</w:t>
            </w:r>
            <w:r w:rsidRPr="00797FCC">
              <w:rPr>
                <w:color w:val="FF0000"/>
                <w:sz w:val="22"/>
              </w:rPr>
              <w:t xml:space="preserve"> y coherente</w:t>
            </w:r>
            <w:r w:rsidR="004F44C1" w:rsidRPr="00797FCC">
              <w:rPr>
                <w:color w:val="FF0000"/>
                <w:sz w:val="22"/>
              </w:rPr>
              <w:t xml:space="preserve">, profundizando en </w:t>
            </w:r>
            <w:r w:rsidR="00953E60" w:rsidRPr="00797FCC">
              <w:rPr>
                <w:color w:val="FF0000"/>
                <w:sz w:val="22"/>
              </w:rPr>
              <w:t xml:space="preserve">todos los </w:t>
            </w:r>
            <w:r w:rsidR="004F44C1" w:rsidRPr="00797FCC">
              <w:rPr>
                <w:color w:val="FF0000"/>
                <w:sz w:val="22"/>
              </w:rPr>
              <w:t>conceptos e ideas</w:t>
            </w:r>
            <w:r w:rsidR="00B67B4E" w:rsidRPr="00797FCC">
              <w:rPr>
                <w:color w:val="FF0000"/>
                <w:sz w:val="22"/>
              </w:rPr>
              <w:t xml:space="preserve"> que expresa con rigor profesional y desde un punto de vista crítico y reflexivo.</w:t>
            </w:r>
            <w:r w:rsidR="00E61ED8" w:rsidRPr="00797FCC">
              <w:rPr>
                <w:color w:val="FF0000"/>
                <w:sz w:val="22"/>
              </w:rPr>
              <w:t xml:space="preserve"> </w:t>
            </w:r>
            <w:r w:rsidRPr="00797FCC">
              <w:rPr>
                <w:color w:val="FF0000"/>
                <w:sz w:val="22"/>
              </w:rPr>
              <w:t xml:space="preserve">No </w:t>
            </w:r>
            <w:r w:rsidR="00B67B4E" w:rsidRPr="00797FCC">
              <w:rPr>
                <w:color w:val="FF0000"/>
                <w:sz w:val="22"/>
              </w:rPr>
              <w:t>comete</w:t>
            </w:r>
            <w:r w:rsidRPr="00797FCC">
              <w:rPr>
                <w:color w:val="FF0000"/>
                <w:sz w:val="22"/>
              </w:rPr>
              <w:t xml:space="preserve"> errores gramaticales, de ortografía o puntuación. </w:t>
            </w:r>
          </w:p>
        </w:tc>
        <w:tc>
          <w:tcPr>
            <w:tcW w:w="2794" w:type="dxa"/>
            <w:vAlign w:val="center"/>
          </w:tcPr>
          <w:p w14:paraId="1CFA21E1" w14:textId="7D3C6EC4" w:rsidR="001F5605" w:rsidRPr="00797FCC" w:rsidRDefault="00BF2846" w:rsidP="000C2BDD">
            <w:pPr>
              <w:spacing w:line="276" w:lineRule="auto"/>
              <w:jc w:val="center"/>
              <w:rPr>
                <w:color w:val="FF0000"/>
                <w:sz w:val="22"/>
              </w:rPr>
            </w:pPr>
            <w:r w:rsidRPr="00797FCC">
              <w:rPr>
                <w:color w:val="FF0000"/>
                <w:sz w:val="22"/>
              </w:rPr>
              <w:t>Responde de forma ordenada</w:t>
            </w:r>
            <w:r w:rsidR="00953E60" w:rsidRPr="00797FCC">
              <w:rPr>
                <w:color w:val="FF0000"/>
                <w:sz w:val="22"/>
              </w:rPr>
              <w:t>, profundizando en algunos conceptos e ideas</w:t>
            </w:r>
            <w:r w:rsidR="007F7818" w:rsidRPr="00797FCC">
              <w:rPr>
                <w:color w:val="FF0000"/>
                <w:sz w:val="22"/>
              </w:rPr>
              <w:t xml:space="preserve"> que expresa con cierta visión crítica y rigor profesional.</w:t>
            </w:r>
            <w:r w:rsidR="00E61ED8" w:rsidRPr="00797FCC">
              <w:rPr>
                <w:color w:val="FF0000"/>
                <w:sz w:val="22"/>
              </w:rPr>
              <w:t xml:space="preserve"> </w:t>
            </w:r>
            <w:r w:rsidR="00B67B4E" w:rsidRPr="00797FCC">
              <w:rPr>
                <w:color w:val="FF0000"/>
                <w:sz w:val="22"/>
              </w:rPr>
              <w:t>Comete algún error gramatical, ortográfico</w:t>
            </w:r>
            <w:r w:rsidRPr="00797FCC">
              <w:rPr>
                <w:color w:val="FF0000"/>
                <w:sz w:val="22"/>
              </w:rPr>
              <w:t xml:space="preserve"> y/o </w:t>
            </w:r>
            <w:r w:rsidR="00B67B4E" w:rsidRPr="00797FCC">
              <w:rPr>
                <w:color w:val="FF0000"/>
                <w:sz w:val="22"/>
              </w:rPr>
              <w:t xml:space="preserve">de </w:t>
            </w:r>
            <w:r w:rsidRPr="00797FCC">
              <w:rPr>
                <w:color w:val="FF0000"/>
                <w:sz w:val="22"/>
              </w:rPr>
              <w:t>puntuación.</w:t>
            </w:r>
          </w:p>
        </w:tc>
        <w:tc>
          <w:tcPr>
            <w:tcW w:w="2794" w:type="dxa"/>
            <w:vAlign w:val="center"/>
          </w:tcPr>
          <w:p w14:paraId="42F27B19" w14:textId="77F084F3" w:rsidR="001F5605" w:rsidRPr="00797FCC" w:rsidRDefault="00BF2846" w:rsidP="000C2BDD">
            <w:pPr>
              <w:spacing w:line="276" w:lineRule="auto"/>
              <w:jc w:val="center"/>
              <w:rPr>
                <w:color w:val="FF0000"/>
                <w:sz w:val="22"/>
              </w:rPr>
            </w:pPr>
            <w:r w:rsidRPr="00797FCC">
              <w:rPr>
                <w:color w:val="FF0000"/>
                <w:sz w:val="22"/>
              </w:rPr>
              <w:t>Usa un lenguaje</w:t>
            </w:r>
            <w:r w:rsidR="00953E60" w:rsidRPr="00797FCC">
              <w:rPr>
                <w:color w:val="FF0000"/>
                <w:sz w:val="22"/>
              </w:rPr>
              <w:t xml:space="preserve"> comprensible, </w:t>
            </w:r>
            <w:r w:rsidRPr="00797FCC">
              <w:rPr>
                <w:color w:val="FF0000"/>
                <w:sz w:val="22"/>
              </w:rPr>
              <w:t>pero</w:t>
            </w:r>
            <w:r w:rsidR="00953E60" w:rsidRPr="00797FCC">
              <w:rPr>
                <w:color w:val="FF0000"/>
                <w:sz w:val="22"/>
              </w:rPr>
              <w:t xml:space="preserve"> desordenado y sin profundizar en </w:t>
            </w:r>
            <w:r w:rsidR="00B67B4E" w:rsidRPr="00797FCC">
              <w:rPr>
                <w:color w:val="FF0000"/>
                <w:sz w:val="22"/>
              </w:rPr>
              <w:t>las</w:t>
            </w:r>
            <w:r w:rsidR="00953E60" w:rsidRPr="00797FCC">
              <w:rPr>
                <w:color w:val="FF0000"/>
                <w:sz w:val="22"/>
              </w:rPr>
              <w:t xml:space="preserve"> ideas.</w:t>
            </w:r>
            <w:r w:rsidR="007F7818" w:rsidRPr="00797FCC">
              <w:rPr>
                <w:color w:val="FF0000"/>
                <w:sz w:val="22"/>
              </w:rPr>
              <w:t xml:space="preserve"> Falta rigor profesional y visión crítica del contexto.</w:t>
            </w:r>
            <w:r w:rsidR="00E61ED8" w:rsidRPr="00797FCC">
              <w:rPr>
                <w:color w:val="FF0000"/>
                <w:sz w:val="22"/>
              </w:rPr>
              <w:t xml:space="preserve"> </w:t>
            </w:r>
            <w:r w:rsidR="00B67B4E" w:rsidRPr="00797FCC">
              <w:rPr>
                <w:color w:val="FF0000"/>
                <w:sz w:val="22"/>
              </w:rPr>
              <w:t>Comete</w:t>
            </w:r>
            <w:r w:rsidRPr="00797FCC">
              <w:rPr>
                <w:color w:val="FF0000"/>
                <w:sz w:val="22"/>
              </w:rPr>
              <w:t xml:space="preserve"> varios errores ortográficos, de gramática y/o de puntuación.</w:t>
            </w:r>
          </w:p>
        </w:tc>
        <w:tc>
          <w:tcPr>
            <w:tcW w:w="2794" w:type="dxa"/>
            <w:vAlign w:val="center"/>
          </w:tcPr>
          <w:p w14:paraId="6B694572" w14:textId="602F1DFC" w:rsidR="001F5605" w:rsidRPr="00797FCC" w:rsidRDefault="00953E60" w:rsidP="000C2BDD">
            <w:pPr>
              <w:spacing w:line="276" w:lineRule="auto"/>
              <w:jc w:val="center"/>
              <w:rPr>
                <w:color w:val="FF0000"/>
                <w:sz w:val="22"/>
              </w:rPr>
            </w:pPr>
            <w:r w:rsidRPr="00797FCC">
              <w:rPr>
                <w:color w:val="FF0000"/>
                <w:sz w:val="22"/>
              </w:rPr>
              <w:t xml:space="preserve">Presenta </w:t>
            </w:r>
            <w:r w:rsidR="00B67B4E" w:rsidRPr="00797FCC">
              <w:rPr>
                <w:color w:val="FF0000"/>
                <w:sz w:val="22"/>
              </w:rPr>
              <w:t>una respuesta desordenada</w:t>
            </w:r>
            <w:r w:rsidR="007F7818" w:rsidRPr="00797FCC">
              <w:rPr>
                <w:color w:val="FF0000"/>
                <w:sz w:val="22"/>
              </w:rPr>
              <w:t>, pobre e incompleta,</w:t>
            </w:r>
            <w:r w:rsidRPr="00797FCC">
              <w:rPr>
                <w:color w:val="FF0000"/>
                <w:sz w:val="22"/>
              </w:rPr>
              <w:t xml:space="preserve"> que dificulta la comprensión de </w:t>
            </w:r>
            <w:r w:rsidR="00B67B4E" w:rsidRPr="00797FCC">
              <w:rPr>
                <w:color w:val="FF0000"/>
                <w:sz w:val="22"/>
              </w:rPr>
              <w:t xml:space="preserve">las </w:t>
            </w:r>
            <w:r w:rsidRPr="00797FCC">
              <w:rPr>
                <w:color w:val="FF0000"/>
                <w:sz w:val="22"/>
              </w:rPr>
              <w:t xml:space="preserve">ideas que se exponen. </w:t>
            </w:r>
            <w:r w:rsidR="00BF2846" w:rsidRPr="00797FCC">
              <w:rPr>
                <w:color w:val="FF0000"/>
                <w:sz w:val="22"/>
              </w:rPr>
              <w:t>Comete errores gramaticales, de ortografía y puntuación.</w:t>
            </w:r>
          </w:p>
        </w:tc>
      </w:tr>
      <w:tr w:rsidR="00797FCC" w:rsidRPr="00797FCC" w14:paraId="4EA28764" w14:textId="77777777" w:rsidTr="00E61ED8">
        <w:trPr>
          <w:trHeight w:val="397"/>
        </w:trPr>
        <w:tc>
          <w:tcPr>
            <w:tcW w:w="2689" w:type="dxa"/>
            <w:vAlign w:val="center"/>
          </w:tcPr>
          <w:p w14:paraId="3D2FCBDD" w14:textId="7A7741A0" w:rsidR="00E61ED8" w:rsidRPr="00797FCC" w:rsidRDefault="00E61ED8" w:rsidP="000C2BDD">
            <w:pPr>
              <w:spacing w:line="276" w:lineRule="auto"/>
              <w:jc w:val="center"/>
              <w:rPr>
                <w:b/>
                <w:bCs/>
                <w:color w:val="FF0000"/>
                <w:sz w:val="22"/>
              </w:rPr>
            </w:pPr>
            <w:r w:rsidRPr="00797FCC">
              <w:rPr>
                <w:color w:val="FF0000"/>
                <w:sz w:val="22"/>
              </w:rPr>
              <w:t>10%</w:t>
            </w:r>
          </w:p>
        </w:tc>
        <w:tc>
          <w:tcPr>
            <w:tcW w:w="2898" w:type="dxa"/>
            <w:vAlign w:val="center"/>
          </w:tcPr>
          <w:p w14:paraId="6DACB673" w14:textId="4C1D9B86" w:rsidR="00E61ED8" w:rsidRPr="00797FCC" w:rsidRDefault="00E61ED8" w:rsidP="000C2BDD">
            <w:pPr>
              <w:spacing w:line="276" w:lineRule="auto"/>
              <w:jc w:val="center"/>
              <w:rPr>
                <w:color w:val="FF0000"/>
                <w:sz w:val="22"/>
              </w:rPr>
            </w:pPr>
            <w:r w:rsidRPr="00797FCC">
              <w:rPr>
                <w:color w:val="FF0000"/>
                <w:sz w:val="22"/>
              </w:rPr>
              <w:t>1</w:t>
            </w:r>
          </w:p>
        </w:tc>
        <w:tc>
          <w:tcPr>
            <w:tcW w:w="2794" w:type="dxa"/>
            <w:vAlign w:val="center"/>
          </w:tcPr>
          <w:p w14:paraId="15E03977" w14:textId="175B1325" w:rsidR="00E61ED8" w:rsidRPr="00797FCC" w:rsidRDefault="00E61ED8" w:rsidP="000C2BDD">
            <w:pPr>
              <w:spacing w:line="276" w:lineRule="auto"/>
              <w:jc w:val="center"/>
              <w:rPr>
                <w:color w:val="FF0000"/>
                <w:sz w:val="22"/>
              </w:rPr>
            </w:pPr>
            <w:r w:rsidRPr="00797FCC">
              <w:rPr>
                <w:color w:val="FF0000"/>
                <w:sz w:val="22"/>
              </w:rPr>
              <w:t>0.75</w:t>
            </w:r>
          </w:p>
        </w:tc>
        <w:tc>
          <w:tcPr>
            <w:tcW w:w="2794" w:type="dxa"/>
            <w:vAlign w:val="center"/>
          </w:tcPr>
          <w:p w14:paraId="56093C0F" w14:textId="3E931725" w:rsidR="00E61ED8" w:rsidRPr="00797FCC" w:rsidRDefault="00E61ED8" w:rsidP="000C2BDD">
            <w:pPr>
              <w:spacing w:line="276" w:lineRule="auto"/>
              <w:jc w:val="center"/>
              <w:rPr>
                <w:color w:val="FF0000"/>
                <w:sz w:val="22"/>
              </w:rPr>
            </w:pPr>
            <w:r w:rsidRPr="00797FCC">
              <w:rPr>
                <w:color w:val="FF0000"/>
                <w:sz w:val="22"/>
              </w:rPr>
              <w:t>0.5</w:t>
            </w:r>
          </w:p>
        </w:tc>
        <w:tc>
          <w:tcPr>
            <w:tcW w:w="2794" w:type="dxa"/>
            <w:vAlign w:val="center"/>
          </w:tcPr>
          <w:p w14:paraId="3B51DD46" w14:textId="009AD145" w:rsidR="00E61ED8" w:rsidRPr="00797FCC" w:rsidRDefault="00E61ED8" w:rsidP="000C2BDD">
            <w:pPr>
              <w:spacing w:line="276" w:lineRule="auto"/>
              <w:jc w:val="center"/>
              <w:rPr>
                <w:color w:val="FF0000"/>
                <w:sz w:val="22"/>
              </w:rPr>
            </w:pPr>
            <w:r w:rsidRPr="00797FCC">
              <w:rPr>
                <w:color w:val="FF0000"/>
                <w:sz w:val="22"/>
              </w:rPr>
              <w:t>0.25</w:t>
            </w:r>
          </w:p>
        </w:tc>
      </w:tr>
      <w:tr w:rsidR="00797FCC" w:rsidRPr="00797FCC" w14:paraId="0EF8EDB9" w14:textId="77777777" w:rsidTr="00A4444D">
        <w:trPr>
          <w:trHeight w:val="817"/>
        </w:trPr>
        <w:tc>
          <w:tcPr>
            <w:tcW w:w="2689" w:type="dxa"/>
            <w:vAlign w:val="center"/>
          </w:tcPr>
          <w:p w14:paraId="4E9576CC" w14:textId="0D556DAD" w:rsidR="001F5605" w:rsidRPr="00797FCC" w:rsidRDefault="00640BF3" w:rsidP="000C2BDD">
            <w:pPr>
              <w:spacing w:line="276" w:lineRule="auto"/>
              <w:jc w:val="left"/>
              <w:rPr>
                <w:b/>
                <w:bCs/>
                <w:color w:val="FF0000"/>
                <w:sz w:val="22"/>
              </w:rPr>
            </w:pPr>
            <w:r w:rsidRPr="00797FCC">
              <w:rPr>
                <w:b/>
                <w:bCs/>
                <w:color w:val="FF0000"/>
                <w:sz w:val="22"/>
              </w:rPr>
              <w:t>Uso de recursos adicionales</w:t>
            </w:r>
            <w:r w:rsidR="00BF2846" w:rsidRPr="00797FCC">
              <w:rPr>
                <w:b/>
                <w:bCs/>
                <w:color w:val="FF0000"/>
                <w:sz w:val="22"/>
              </w:rPr>
              <w:t xml:space="preserve"> y creatividad en la respuesta.</w:t>
            </w:r>
          </w:p>
        </w:tc>
        <w:tc>
          <w:tcPr>
            <w:tcW w:w="2898" w:type="dxa"/>
            <w:vAlign w:val="center"/>
          </w:tcPr>
          <w:p w14:paraId="56FB57E2" w14:textId="1072B692" w:rsidR="001F5605" w:rsidRPr="00797FCC" w:rsidRDefault="001565DA" w:rsidP="000C2BDD">
            <w:pPr>
              <w:spacing w:line="276" w:lineRule="auto"/>
              <w:jc w:val="center"/>
              <w:rPr>
                <w:color w:val="FF0000"/>
                <w:sz w:val="22"/>
              </w:rPr>
            </w:pPr>
            <w:r w:rsidRPr="00797FCC">
              <w:rPr>
                <w:color w:val="FF0000"/>
                <w:sz w:val="22"/>
              </w:rPr>
              <w:t xml:space="preserve">Utiliza numerosas fuentes de información </w:t>
            </w:r>
            <w:r w:rsidR="001F11A7" w:rsidRPr="00797FCC">
              <w:rPr>
                <w:color w:val="FF0000"/>
                <w:sz w:val="22"/>
              </w:rPr>
              <w:t xml:space="preserve">relevantes, </w:t>
            </w:r>
            <w:r w:rsidRPr="00797FCC">
              <w:rPr>
                <w:color w:val="FF0000"/>
                <w:sz w:val="22"/>
              </w:rPr>
              <w:t xml:space="preserve">fiables y </w:t>
            </w:r>
            <w:r w:rsidR="001F11A7" w:rsidRPr="00797FCC">
              <w:rPr>
                <w:color w:val="FF0000"/>
                <w:sz w:val="22"/>
              </w:rPr>
              <w:t xml:space="preserve">actualizadas. Aporta recursos </w:t>
            </w:r>
            <w:r w:rsidR="00B67B4E" w:rsidRPr="00797FCC">
              <w:rPr>
                <w:color w:val="FF0000"/>
                <w:sz w:val="22"/>
              </w:rPr>
              <w:t xml:space="preserve">adicionales </w:t>
            </w:r>
            <w:r w:rsidR="001F11A7" w:rsidRPr="00797FCC">
              <w:rPr>
                <w:color w:val="FF0000"/>
                <w:sz w:val="22"/>
              </w:rPr>
              <w:t>que clarifican la respuesta.</w:t>
            </w:r>
            <w:r w:rsidR="00BF2846" w:rsidRPr="00797FCC">
              <w:rPr>
                <w:color w:val="FF0000"/>
                <w:sz w:val="22"/>
              </w:rPr>
              <w:t xml:space="preserve"> Responde con gran originalidad,</w:t>
            </w:r>
            <w:r w:rsidR="00B67B4E" w:rsidRPr="00797FCC">
              <w:rPr>
                <w:color w:val="FF0000"/>
                <w:sz w:val="22"/>
              </w:rPr>
              <w:t xml:space="preserve"> haciendo uso de diferentes herramientas y aplicaciones, y</w:t>
            </w:r>
            <w:r w:rsidR="00BF2846" w:rsidRPr="00797FCC">
              <w:rPr>
                <w:color w:val="FF0000"/>
                <w:sz w:val="22"/>
              </w:rPr>
              <w:t xml:space="preserve"> expresando ideas ingeniosas.</w:t>
            </w:r>
          </w:p>
        </w:tc>
        <w:tc>
          <w:tcPr>
            <w:tcW w:w="2794" w:type="dxa"/>
            <w:vAlign w:val="center"/>
          </w:tcPr>
          <w:p w14:paraId="036768E6" w14:textId="68EC11EE" w:rsidR="001F5605" w:rsidRPr="00797FCC" w:rsidRDefault="001F11A7" w:rsidP="000C2BDD">
            <w:pPr>
              <w:spacing w:line="276" w:lineRule="auto"/>
              <w:jc w:val="center"/>
              <w:rPr>
                <w:color w:val="FF0000"/>
                <w:sz w:val="22"/>
              </w:rPr>
            </w:pPr>
            <w:r w:rsidRPr="00797FCC">
              <w:rPr>
                <w:color w:val="FF0000"/>
                <w:sz w:val="22"/>
              </w:rPr>
              <w:t>Utiliza diversas fuentes de información</w:t>
            </w:r>
            <w:r w:rsidR="00B67B4E" w:rsidRPr="00797FCC">
              <w:rPr>
                <w:color w:val="FF0000"/>
                <w:sz w:val="22"/>
              </w:rPr>
              <w:t xml:space="preserve"> actualizadas</w:t>
            </w:r>
            <w:r w:rsidRPr="00797FCC">
              <w:rPr>
                <w:color w:val="FF0000"/>
                <w:sz w:val="22"/>
              </w:rPr>
              <w:t xml:space="preserve">. Aporta </w:t>
            </w:r>
            <w:r w:rsidR="00B67B4E" w:rsidRPr="00797FCC">
              <w:rPr>
                <w:color w:val="FF0000"/>
                <w:sz w:val="22"/>
              </w:rPr>
              <w:t>algún</w:t>
            </w:r>
            <w:r w:rsidR="00884EE8" w:rsidRPr="00797FCC">
              <w:rPr>
                <w:color w:val="FF0000"/>
                <w:sz w:val="22"/>
              </w:rPr>
              <w:t xml:space="preserve"> recurso adicional.</w:t>
            </w:r>
            <w:r w:rsidR="00BF2846" w:rsidRPr="00797FCC">
              <w:rPr>
                <w:color w:val="FF0000"/>
                <w:sz w:val="22"/>
              </w:rPr>
              <w:t xml:space="preserve"> Muestra cierta originalidad en su respuesta, incluyendo nuevas ideas y puntos de vista.</w:t>
            </w:r>
          </w:p>
        </w:tc>
        <w:tc>
          <w:tcPr>
            <w:tcW w:w="2794" w:type="dxa"/>
            <w:vAlign w:val="center"/>
          </w:tcPr>
          <w:p w14:paraId="312FF355" w14:textId="08A22F34" w:rsidR="001F5605" w:rsidRPr="00797FCC" w:rsidRDefault="00884EE8" w:rsidP="000C2BDD">
            <w:pPr>
              <w:spacing w:line="276" w:lineRule="auto"/>
              <w:jc w:val="center"/>
              <w:rPr>
                <w:color w:val="FF0000"/>
                <w:sz w:val="22"/>
              </w:rPr>
            </w:pPr>
            <w:r w:rsidRPr="00797FCC">
              <w:rPr>
                <w:color w:val="FF0000"/>
                <w:sz w:val="22"/>
              </w:rPr>
              <w:t>Utiliza alguna fuente de información</w:t>
            </w:r>
            <w:r w:rsidR="00B67B4E" w:rsidRPr="00797FCC">
              <w:rPr>
                <w:color w:val="FF0000"/>
                <w:sz w:val="22"/>
              </w:rPr>
              <w:t xml:space="preserve"> externa</w:t>
            </w:r>
            <w:r w:rsidRPr="00797FCC">
              <w:rPr>
                <w:color w:val="FF0000"/>
                <w:sz w:val="22"/>
              </w:rPr>
              <w:t>. Aporta alguna imagen o gráfico adicional.</w:t>
            </w:r>
            <w:r w:rsidR="00BF2846" w:rsidRPr="00797FCC">
              <w:rPr>
                <w:color w:val="FF0000"/>
                <w:sz w:val="22"/>
              </w:rPr>
              <w:t xml:space="preserve"> Se hace uso de ideas de otros autores, pero no se aportan ideas y puntos de vista propios.</w:t>
            </w:r>
          </w:p>
        </w:tc>
        <w:tc>
          <w:tcPr>
            <w:tcW w:w="2794" w:type="dxa"/>
            <w:vAlign w:val="center"/>
          </w:tcPr>
          <w:p w14:paraId="1796CB10" w14:textId="0ECC7189" w:rsidR="00766C43" w:rsidRPr="00797FCC" w:rsidRDefault="00884EE8" w:rsidP="000C2BDD">
            <w:pPr>
              <w:spacing w:line="276" w:lineRule="auto"/>
              <w:jc w:val="center"/>
              <w:rPr>
                <w:color w:val="FF0000"/>
                <w:sz w:val="22"/>
              </w:rPr>
            </w:pPr>
            <w:r w:rsidRPr="00797FCC">
              <w:rPr>
                <w:color w:val="FF0000"/>
                <w:sz w:val="22"/>
              </w:rPr>
              <w:t xml:space="preserve">No hace uso de fuentes fiables ni </w:t>
            </w:r>
            <w:r w:rsidR="004D7021" w:rsidRPr="00797FCC">
              <w:rPr>
                <w:color w:val="FF0000"/>
                <w:sz w:val="22"/>
              </w:rPr>
              <w:t>añade recursos adicionales en la respuesta.</w:t>
            </w:r>
            <w:r w:rsidR="00BF2846" w:rsidRPr="00797FCC">
              <w:rPr>
                <w:color w:val="FF0000"/>
                <w:sz w:val="22"/>
              </w:rPr>
              <w:t xml:space="preserve"> Se utilizan ideas de otros autores sin citar.</w:t>
            </w:r>
          </w:p>
        </w:tc>
      </w:tr>
      <w:tr w:rsidR="00E61ED8" w:rsidRPr="00797FCC" w14:paraId="5D3D226F" w14:textId="77777777" w:rsidTr="00E61ED8">
        <w:trPr>
          <w:trHeight w:val="397"/>
        </w:trPr>
        <w:tc>
          <w:tcPr>
            <w:tcW w:w="2689" w:type="dxa"/>
            <w:vAlign w:val="center"/>
          </w:tcPr>
          <w:p w14:paraId="78EB55A9" w14:textId="533B2C2B" w:rsidR="00E61ED8" w:rsidRPr="00797FCC" w:rsidRDefault="00E61ED8" w:rsidP="000C2BDD">
            <w:pPr>
              <w:spacing w:line="276" w:lineRule="auto"/>
              <w:jc w:val="center"/>
              <w:rPr>
                <w:b/>
                <w:bCs/>
                <w:color w:val="FF0000"/>
                <w:sz w:val="22"/>
              </w:rPr>
            </w:pPr>
            <w:r w:rsidRPr="00797FCC">
              <w:rPr>
                <w:color w:val="FF0000"/>
                <w:sz w:val="22"/>
              </w:rPr>
              <w:t>10%</w:t>
            </w:r>
          </w:p>
        </w:tc>
        <w:tc>
          <w:tcPr>
            <w:tcW w:w="2898" w:type="dxa"/>
            <w:vAlign w:val="center"/>
          </w:tcPr>
          <w:p w14:paraId="77423C03" w14:textId="201A3F4C" w:rsidR="00E61ED8" w:rsidRPr="00797FCC" w:rsidRDefault="00E61ED8" w:rsidP="000C2BDD">
            <w:pPr>
              <w:spacing w:line="276" w:lineRule="auto"/>
              <w:jc w:val="center"/>
              <w:rPr>
                <w:color w:val="FF0000"/>
                <w:sz w:val="22"/>
              </w:rPr>
            </w:pPr>
            <w:r w:rsidRPr="00797FCC">
              <w:rPr>
                <w:color w:val="FF0000"/>
                <w:sz w:val="22"/>
              </w:rPr>
              <w:t>1</w:t>
            </w:r>
          </w:p>
        </w:tc>
        <w:tc>
          <w:tcPr>
            <w:tcW w:w="2794" w:type="dxa"/>
            <w:vAlign w:val="center"/>
          </w:tcPr>
          <w:p w14:paraId="4305369A" w14:textId="29FAF9A3" w:rsidR="00E61ED8" w:rsidRPr="00797FCC" w:rsidRDefault="00E61ED8" w:rsidP="000C2BDD">
            <w:pPr>
              <w:spacing w:line="276" w:lineRule="auto"/>
              <w:jc w:val="center"/>
              <w:rPr>
                <w:color w:val="FF0000"/>
                <w:sz w:val="22"/>
              </w:rPr>
            </w:pPr>
            <w:r w:rsidRPr="00797FCC">
              <w:rPr>
                <w:color w:val="FF0000"/>
                <w:sz w:val="22"/>
              </w:rPr>
              <w:t>0.75</w:t>
            </w:r>
          </w:p>
        </w:tc>
        <w:tc>
          <w:tcPr>
            <w:tcW w:w="2794" w:type="dxa"/>
            <w:vAlign w:val="center"/>
          </w:tcPr>
          <w:p w14:paraId="3A0C80FF" w14:textId="1C47B071" w:rsidR="00E61ED8" w:rsidRPr="00797FCC" w:rsidRDefault="00E61ED8" w:rsidP="000C2BDD">
            <w:pPr>
              <w:spacing w:line="276" w:lineRule="auto"/>
              <w:jc w:val="center"/>
              <w:rPr>
                <w:color w:val="FF0000"/>
                <w:sz w:val="22"/>
              </w:rPr>
            </w:pPr>
            <w:r w:rsidRPr="00797FCC">
              <w:rPr>
                <w:color w:val="FF0000"/>
                <w:sz w:val="22"/>
              </w:rPr>
              <w:t>0.5</w:t>
            </w:r>
          </w:p>
        </w:tc>
        <w:tc>
          <w:tcPr>
            <w:tcW w:w="2794" w:type="dxa"/>
            <w:vAlign w:val="center"/>
          </w:tcPr>
          <w:p w14:paraId="0CBD8251" w14:textId="0548AACF" w:rsidR="00E61ED8" w:rsidRPr="00797FCC" w:rsidRDefault="00E61ED8" w:rsidP="000C2BDD">
            <w:pPr>
              <w:spacing w:line="276" w:lineRule="auto"/>
              <w:jc w:val="center"/>
              <w:rPr>
                <w:color w:val="FF0000"/>
                <w:sz w:val="22"/>
              </w:rPr>
            </w:pPr>
            <w:r w:rsidRPr="00797FCC">
              <w:rPr>
                <w:color w:val="FF0000"/>
                <w:sz w:val="22"/>
              </w:rPr>
              <w:t>0.25</w:t>
            </w:r>
          </w:p>
        </w:tc>
      </w:tr>
    </w:tbl>
    <w:p w14:paraId="788C108E" w14:textId="77777777" w:rsidR="006140F9" w:rsidRPr="00797FCC" w:rsidRDefault="006140F9" w:rsidP="000C2BDD">
      <w:pPr>
        <w:spacing w:line="276" w:lineRule="auto"/>
        <w:rPr>
          <w:color w:val="FF0000"/>
        </w:rPr>
      </w:pPr>
    </w:p>
    <w:p w14:paraId="3C1E0EF7" w14:textId="77777777" w:rsidR="0083187B" w:rsidRPr="00797FCC" w:rsidRDefault="0083187B" w:rsidP="000C2BDD">
      <w:pPr>
        <w:spacing w:line="276" w:lineRule="auto"/>
        <w:rPr>
          <w:color w:val="FF0000"/>
        </w:rPr>
      </w:pPr>
    </w:p>
    <w:sectPr w:rsidR="0083187B" w:rsidRPr="00797FCC" w:rsidSect="006A76A8">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6979F4" w14:textId="77777777" w:rsidR="00C930FE" w:rsidRDefault="00C930FE" w:rsidP="00F565F3">
      <w:r>
        <w:separator/>
      </w:r>
    </w:p>
  </w:endnote>
  <w:endnote w:type="continuationSeparator" w:id="0">
    <w:p w14:paraId="57CEE791" w14:textId="77777777" w:rsidR="00C930FE" w:rsidRDefault="00C930FE"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1B21D220-A7FD-4761-BF57-6538CD3E30AD}"/>
  </w:font>
  <w:font w:name="Times New Roman">
    <w:panose1 w:val="02020603050405020304"/>
    <w:charset w:val="00"/>
    <w:family w:val="roman"/>
    <w:pitch w:val="variable"/>
    <w:sig w:usb0="E0002EFF" w:usb1="C000785B" w:usb2="00000009" w:usb3="00000000" w:csb0="000001FF" w:csb1="00000000"/>
    <w:embedRegular r:id="rId2" w:fontKey="{BD9AE2B9-6C74-4F27-813D-D0B681B262A1}"/>
    <w:embedBold r:id="rId3" w:fontKey="{AD5F9BDF-1592-4EE9-BE51-64FBA376E1AB}"/>
    <w:embedBoldItalic r:id="rId4" w:fontKey="{7E91C3FA-153C-4610-AC1C-11A0BE6622C6}"/>
  </w:font>
  <w:font w:name="Courier New">
    <w:panose1 w:val="02070309020205020404"/>
    <w:charset w:val="00"/>
    <w:family w:val="modern"/>
    <w:pitch w:val="fixed"/>
    <w:sig w:usb0="E0002EFF" w:usb1="C0007843" w:usb2="00000009" w:usb3="00000000" w:csb0="000001FF" w:csb1="00000000"/>
    <w:embedRegular r:id="rId5" w:fontKey="{D4F8E9A6-5452-400D-B17D-027BFAE17097}"/>
  </w:font>
  <w:font w:name="Wingdings">
    <w:panose1 w:val="05000000000000000000"/>
    <w:charset w:val="02"/>
    <w:family w:val="auto"/>
    <w:pitch w:val="variable"/>
    <w:sig w:usb0="00000000" w:usb1="10000000" w:usb2="00000000" w:usb3="00000000" w:csb0="80000000" w:csb1="00000000"/>
    <w:embedRegular r:id="rId6" w:fontKey="{4F98E0E1-380E-44FF-988D-2E388586558A}"/>
  </w:font>
  <w:font w:name="Calibri">
    <w:panose1 w:val="020F0502020204030204"/>
    <w:charset w:val="00"/>
    <w:family w:val="swiss"/>
    <w:pitch w:val="variable"/>
    <w:sig w:usb0="E4002EFF" w:usb1="C200247B" w:usb2="00000009" w:usb3="00000000" w:csb0="000001FF" w:csb1="00000000"/>
    <w:embedRegular r:id="rId7" w:fontKey="{30F2A181-9E1F-471B-985F-42B903B543CA}"/>
    <w:embedBold r:id="rId8" w:fontKey="{B37E452B-BF01-464B-9043-70E2BDE1F19F}"/>
  </w:font>
  <w:font w:name="Tahoma">
    <w:panose1 w:val="020B0604030504040204"/>
    <w:charset w:val="00"/>
    <w:family w:val="swiss"/>
    <w:pitch w:val="variable"/>
    <w:sig w:usb0="E1002EFF" w:usb1="C000605B" w:usb2="00000029" w:usb3="00000000" w:csb0="000101FF" w:csb1="00000000"/>
    <w:embedRegular r:id="rId9" w:fontKey="{ABAC30F2-1561-48D5-8801-9DD1505B897C}"/>
    <w:embedBold r:id="rId10" w:fontKey="{9928988D-E94B-40BA-837E-517145DA87EC}"/>
    <w:embedBoldItalic r:id="rId11" w:fontKey="{851970CF-1B9C-485F-94F3-C92EA27D858B}"/>
  </w:font>
  <w:font w:name="Cambria">
    <w:panose1 w:val="02040503050406030204"/>
    <w:charset w:val="00"/>
    <w:family w:val="roman"/>
    <w:pitch w:val="variable"/>
    <w:sig w:usb0="E00006FF" w:usb1="420024FF" w:usb2="02000000" w:usb3="00000000" w:csb0="0000019F" w:csb1="00000000"/>
    <w:embedRegular r:id="rId12" w:fontKey="{3C669C46-34E0-410E-9CBC-CEF6EF9DEC26}"/>
  </w:font>
  <w:font w:name="Verdana">
    <w:panose1 w:val="020B0604030504040204"/>
    <w:charset w:val="00"/>
    <w:family w:val="swiss"/>
    <w:pitch w:val="variable"/>
    <w:sig w:usb0="A00006FF" w:usb1="4000205B" w:usb2="00000010" w:usb3="00000000" w:csb0="0000019F" w:csb1="00000000"/>
    <w:embedRegular r:id="rId13" w:fontKey="{2AA7DDE9-7443-4199-9447-2C82B9DAD4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6095F6AE" w14:textId="55077817" w:rsidR="007D1E96" w:rsidRDefault="007D1E96">
        <w:pPr>
          <w:pStyle w:val="Piedepgina"/>
        </w:pPr>
        <w:r>
          <w:fldChar w:fldCharType="begin"/>
        </w:r>
        <w:r>
          <w:instrText>PAGE   \* MERGEFORMAT</w:instrText>
        </w:r>
        <w:r>
          <w:fldChar w:fldCharType="separate"/>
        </w:r>
        <w:r w:rsidR="008F1A42">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C2D6A" w14:textId="77777777" w:rsidR="00C930FE" w:rsidRDefault="00C930FE" w:rsidP="00F565F3">
      <w:r>
        <w:separator/>
      </w:r>
    </w:p>
  </w:footnote>
  <w:footnote w:type="continuationSeparator" w:id="0">
    <w:p w14:paraId="635E6BB8" w14:textId="77777777" w:rsidR="00C930FE" w:rsidRDefault="00C930FE"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D7315" w14:textId="2313C17A" w:rsidR="00663EAE" w:rsidRDefault="00000000"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E85D49"/>
    <w:multiLevelType w:val="hybridMultilevel"/>
    <w:tmpl w:val="7FB012E0"/>
    <w:lvl w:ilvl="0" w:tplc="8A72D5E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67C17D2"/>
    <w:multiLevelType w:val="hybridMultilevel"/>
    <w:tmpl w:val="31643188"/>
    <w:lvl w:ilvl="0" w:tplc="ED128046">
      <w:start w:val="1"/>
      <w:numFmt w:val="bullet"/>
      <w:lvlText w:val=""/>
      <w:lvlJc w:val="left"/>
      <w:pPr>
        <w:ind w:left="720" w:hanging="360"/>
      </w:pPr>
      <w:rPr>
        <w:rFonts w:ascii="Symbol" w:hAnsi="Symbol" w:hint="default"/>
        <w:color w:val="FF000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FBE7733"/>
    <w:multiLevelType w:val="hybridMultilevel"/>
    <w:tmpl w:val="C254B8C6"/>
    <w:lvl w:ilvl="0" w:tplc="1354BC16">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21020842">
    <w:abstractNumId w:val="2"/>
  </w:num>
  <w:num w:numId="2" w16cid:durableId="1149323325">
    <w:abstractNumId w:val="3"/>
  </w:num>
  <w:num w:numId="3" w16cid:durableId="85463974">
    <w:abstractNumId w:val="0"/>
  </w:num>
  <w:num w:numId="4" w16cid:durableId="1769155007">
    <w:abstractNumId w:val="4"/>
  </w:num>
  <w:num w:numId="5" w16cid:durableId="10335727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5F3"/>
    <w:rsid w:val="00030E82"/>
    <w:rsid w:val="00033CAB"/>
    <w:rsid w:val="0005608F"/>
    <w:rsid w:val="00067C02"/>
    <w:rsid w:val="0009400C"/>
    <w:rsid w:val="000C2BDD"/>
    <w:rsid w:val="000D04A6"/>
    <w:rsid w:val="00105B4A"/>
    <w:rsid w:val="00135D24"/>
    <w:rsid w:val="00150A34"/>
    <w:rsid w:val="001565DA"/>
    <w:rsid w:val="001860F0"/>
    <w:rsid w:val="0018639F"/>
    <w:rsid w:val="00190D15"/>
    <w:rsid w:val="001C6DD0"/>
    <w:rsid w:val="001D58BA"/>
    <w:rsid w:val="001E6344"/>
    <w:rsid w:val="001E67BA"/>
    <w:rsid w:val="001F11A7"/>
    <w:rsid w:val="001F5605"/>
    <w:rsid w:val="002311BF"/>
    <w:rsid w:val="002441E5"/>
    <w:rsid w:val="002617D2"/>
    <w:rsid w:val="00262642"/>
    <w:rsid w:val="00275A07"/>
    <w:rsid w:val="0029222A"/>
    <w:rsid w:val="002C2B51"/>
    <w:rsid w:val="002F4E08"/>
    <w:rsid w:val="00303ACB"/>
    <w:rsid w:val="0041283F"/>
    <w:rsid w:val="004243A0"/>
    <w:rsid w:val="004542C8"/>
    <w:rsid w:val="00463A70"/>
    <w:rsid w:val="00473972"/>
    <w:rsid w:val="00480F11"/>
    <w:rsid w:val="00483967"/>
    <w:rsid w:val="00492787"/>
    <w:rsid w:val="004B30D4"/>
    <w:rsid w:val="004D470E"/>
    <w:rsid w:val="004D7021"/>
    <w:rsid w:val="004F44C1"/>
    <w:rsid w:val="00510B86"/>
    <w:rsid w:val="005360F7"/>
    <w:rsid w:val="00536C29"/>
    <w:rsid w:val="00572F52"/>
    <w:rsid w:val="00594EEE"/>
    <w:rsid w:val="005D749C"/>
    <w:rsid w:val="005F59BE"/>
    <w:rsid w:val="00607453"/>
    <w:rsid w:val="006140F9"/>
    <w:rsid w:val="00617197"/>
    <w:rsid w:val="00640BF3"/>
    <w:rsid w:val="00663EAE"/>
    <w:rsid w:val="00684B0A"/>
    <w:rsid w:val="00685413"/>
    <w:rsid w:val="00685839"/>
    <w:rsid w:val="006A76A8"/>
    <w:rsid w:val="006C2C3C"/>
    <w:rsid w:val="007209CD"/>
    <w:rsid w:val="00730B93"/>
    <w:rsid w:val="00737526"/>
    <w:rsid w:val="00752B53"/>
    <w:rsid w:val="00766C43"/>
    <w:rsid w:val="00792233"/>
    <w:rsid w:val="00797FCC"/>
    <w:rsid w:val="007C5C07"/>
    <w:rsid w:val="007D1E96"/>
    <w:rsid w:val="007D2A64"/>
    <w:rsid w:val="007E029F"/>
    <w:rsid w:val="007F7818"/>
    <w:rsid w:val="00826B59"/>
    <w:rsid w:val="0083187B"/>
    <w:rsid w:val="008459F6"/>
    <w:rsid w:val="00875279"/>
    <w:rsid w:val="00884EE8"/>
    <w:rsid w:val="008B5B4C"/>
    <w:rsid w:val="008D06F1"/>
    <w:rsid w:val="008D715D"/>
    <w:rsid w:val="008E5E9B"/>
    <w:rsid w:val="008F1460"/>
    <w:rsid w:val="008F1A42"/>
    <w:rsid w:val="008F63AD"/>
    <w:rsid w:val="008F7058"/>
    <w:rsid w:val="00916E07"/>
    <w:rsid w:val="00944AF2"/>
    <w:rsid w:val="00953E60"/>
    <w:rsid w:val="00954873"/>
    <w:rsid w:val="0097345B"/>
    <w:rsid w:val="00974BAC"/>
    <w:rsid w:val="00A1388D"/>
    <w:rsid w:val="00A342CA"/>
    <w:rsid w:val="00A4444D"/>
    <w:rsid w:val="00A52F14"/>
    <w:rsid w:val="00A639C8"/>
    <w:rsid w:val="00A64D1C"/>
    <w:rsid w:val="00AD2A06"/>
    <w:rsid w:val="00AE10CC"/>
    <w:rsid w:val="00B01CCB"/>
    <w:rsid w:val="00B043FF"/>
    <w:rsid w:val="00B11568"/>
    <w:rsid w:val="00B25CB9"/>
    <w:rsid w:val="00B34029"/>
    <w:rsid w:val="00B416AD"/>
    <w:rsid w:val="00B45FD9"/>
    <w:rsid w:val="00B67B4E"/>
    <w:rsid w:val="00B977F2"/>
    <w:rsid w:val="00BC19D8"/>
    <w:rsid w:val="00BF2846"/>
    <w:rsid w:val="00C06376"/>
    <w:rsid w:val="00C14283"/>
    <w:rsid w:val="00C1681F"/>
    <w:rsid w:val="00C330DC"/>
    <w:rsid w:val="00C53705"/>
    <w:rsid w:val="00C55214"/>
    <w:rsid w:val="00C73F40"/>
    <w:rsid w:val="00C82911"/>
    <w:rsid w:val="00C930FE"/>
    <w:rsid w:val="00CA1FB7"/>
    <w:rsid w:val="00CB007D"/>
    <w:rsid w:val="00CD4025"/>
    <w:rsid w:val="00CE7BEC"/>
    <w:rsid w:val="00D21110"/>
    <w:rsid w:val="00D34673"/>
    <w:rsid w:val="00D64D24"/>
    <w:rsid w:val="00DA6FDF"/>
    <w:rsid w:val="00DB1F5A"/>
    <w:rsid w:val="00DF32EE"/>
    <w:rsid w:val="00E2227A"/>
    <w:rsid w:val="00E35CA0"/>
    <w:rsid w:val="00E36386"/>
    <w:rsid w:val="00E47317"/>
    <w:rsid w:val="00E61ED8"/>
    <w:rsid w:val="00E865E7"/>
    <w:rsid w:val="00E95002"/>
    <w:rsid w:val="00EB0477"/>
    <w:rsid w:val="00ED337A"/>
    <w:rsid w:val="00F21203"/>
    <w:rsid w:val="00F55C77"/>
    <w:rsid w:val="00F565F3"/>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2.xml><?xml version="1.0" encoding="utf-8"?>
<ds:datastoreItem xmlns:ds="http://schemas.openxmlformats.org/officeDocument/2006/customXml" ds:itemID="{35B2E44B-632E-4600-B40F-EBE5776548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4.xml><?xml version="1.0" encoding="utf-8"?>
<ds:datastoreItem xmlns:ds="http://schemas.openxmlformats.org/officeDocument/2006/customXml" ds:itemID="{156CEB56-D8E6-4B49-B134-15460D1DE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Pages>
  <Words>876</Words>
  <Characters>4822</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8</cp:revision>
  <dcterms:created xsi:type="dcterms:W3CDTF">2024-09-09T15:01:00Z</dcterms:created>
  <dcterms:modified xsi:type="dcterms:W3CDTF">2025-01-09T21:03:00Z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ies>
</file>